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孟津县招聘劳务派遣人员报名登记表</w:t>
      </w:r>
    </w:p>
    <w:bookmarkEnd w:id="0"/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</w:t>
      </w:r>
    </w:p>
    <w:tbl>
      <w:tblPr>
        <w:tblStyle w:val="5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 何 特 长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报考单位及岗位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原籍  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现住地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政治面貌     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本人签名：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年     月 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简历从</w:t>
      </w:r>
      <w:r>
        <w:rPr>
          <w:rFonts w:hint="eastAsia"/>
          <w:lang w:eastAsia="zh-CN"/>
        </w:rPr>
        <w:t>高中</w:t>
      </w:r>
      <w:r>
        <w:rPr>
          <w:rFonts w:hint="eastAsia"/>
        </w:rPr>
        <w:t>填起；身份证、毕业证、其他证件的复印件附本表后；</w:t>
      </w:r>
    </w:p>
    <w:p>
      <w:pPr>
        <w:numPr>
          <w:ilvl w:val="0"/>
          <w:numId w:val="0"/>
        </w:numPr>
        <w:ind w:leftChars="0"/>
        <w:rPr>
          <w:color w:val="FF0000"/>
          <w:sz w:val="18"/>
          <w:szCs w:val="18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所填内容务必真实、准确，弄虚作假者一经查实，将取消招聘资格。</w:t>
      </w:r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043997"/>
    <w:rsid w:val="00090D4A"/>
    <w:rsid w:val="00155851"/>
    <w:rsid w:val="001F34A1"/>
    <w:rsid w:val="00362874"/>
    <w:rsid w:val="00367FA3"/>
    <w:rsid w:val="00397B6A"/>
    <w:rsid w:val="00411836"/>
    <w:rsid w:val="005D01D9"/>
    <w:rsid w:val="00640D49"/>
    <w:rsid w:val="006C5370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516B2"/>
    <w:rsid w:val="00E45F7F"/>
    <w:rsid w:val="00EB776D"/>
    <w:rsid w:val="00FD0C68"/>
    <w:rsid w:val="00FD60EF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BED2512"/>
    <w:rsid w:val="6D3E2BF7"/>
    <w:rsid w:val="6D585028"/>
    <w:rsid w:val="6D772AD1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</Company>
  <Pages>7</Pages>
  <Words>449</Words>
  <Characters>2561</Characters>
  <Lines>0</Lines>
  <Paragraphs>0</Paragraphs>
  <TotalTime>25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人社局</cp:lastModifiedBy>
  <cp:lastPrinted>2018-07-17T08:40:00Z</cp:lastPrinted>
  <dcterms:modified xsi:type="dcterms:W3CDTF">2018-07-17T09:21:29Z</dcterms:modified>
  <dc:title>孟津县工信局等19个单位招聘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