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96" w:beforeAutospacing="0" w:after="0" w:afterAutospacing="0" w:line="360" w:lineRule="auto"/>
        <w:ind w:left="376" w:right="120" w:firstLine="480"/>
        <w:jc w:val="center"/>
      </w:pPr>
      <w:r>
        <w:rPr>
          <w:rStyle w:val="4"/>
          <w:rFonts w:ascii="仿宋_GB2312" w:hAnsi="Verdana" w:eastAsia="仿宋_GB2312" w:cs="仿宋_GB2312"/>
          <w:color w:val="666666"/>
          <w:sz w:val="28"/>
          <w:szCs w:val="28"/>
          <w:shd w:val="clear" w:fill="FFFFFF"/>
        </w:rPr>
        <w:t>华中科技大学2018年度公开招聘职员岗位列表</w:t>
      </w:r>
    </w:p>
    <w:tbl>
      <w:tblPr>
        <w:tblW w:w="9182" w:type="dxa"/>
        <w:tblInd w:w="47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899"/>
        <w:gridCol w:w="3040"/>
        <w:gridCol w:w="1040"/>
        <w:gridCol w:w="34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3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处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党委办公室、校长办公室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党委宣传部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党委统战部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纪委、监察处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教务处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研究生院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科学技术发展院、先进技术与装备研究院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人事处、人才工作办公室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教师工作部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离退休工作处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设备处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保卫处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人文社会科学处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学科与发展规划办公室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医学院综合办公室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医学教务处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医学学生工作部（处）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医学研究生部（处）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医学保卫部（处）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医学工会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校工会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校团委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学术委员会办公室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专业技术管理岗</w:t>
            </w:r>
          </w:p>
        </w:tc>
        <w:tc>
          <w:tcPr>
            <w:tcW w:w="3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财务处、国资办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财经、管理类及计算机信息管理类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网络与信息化办公室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信息类、管理类相关专业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审计处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经济类、管理类相关专业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基建管理处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电气工程、土木工程、通信工程、能源管理、工程管理等相关专业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医学总务处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工程管理、工程造价、预决算、土木工程、建筑、给排水、电气与自动化、建筑环境与设备等相关专业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教学科研机构及直属单位党政综合管理岗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物理学院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能源与动力工程学院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中欧清洁与可再生能源学院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电气与电子工程学院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船舶与海洋工程学院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电子信息与通信学院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自动化学院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计算机科学与技术学院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航空航天学院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建筑与城市规划学院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环境科学与工程学院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水电与数字化工程学院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新闻与信息传播学院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教育科学研究院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基础医学院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公共卫生学院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国家脉冲强磁场科学中心（筹）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工程科学学院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现代教育技术中心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艺术教育中心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pPr>
        <w:pStyle w:val="33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797" w:right="1440" w:bottom="179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78B5"/>
    <w:rsid w:val="00271962"/>
    <w:rsid w:val="04592F5E"/>
    <w:rsid w:val="06736361"/>
    <w:rsid w:val="0A2605BC"/>
    <w:rsid w:val="12A61C84"/>
    <w:rsid w:val="12CB5A63"/>
    <w:rsid w:val="189E03E1"/>
    <w:rsid w:val="1CFD5132"/>
    <w:rsid w:val="1F960B66"/>
    <w:rsid w:val="216D4FFE"/>
    <w:rsid w:val="2EF44B73"/>
    <w:rsid w:val="2F394FB4"/>
    <w:rsid w:val="40895CD5"/>
    <w:rsid w:val="41F90B94"/>
    <w:rsid w:val="43D37126"/>
    <w:rsid w:val="473B1D41"/>
    <w:rsid w:val="511A78B5"/>
    <w:rsid w:val="512B024C"/>
    <w:rsid w:val="52022BE8"/>
    <w:rsid w:val="55672065"/>
    <w:rsid w:val="55B83EEE"/>
    <w:rsid w:val="58951F94"/>
    <w:rsid w:val="5C9D74E0"/>
    <w:rsid w:val="65077851"/>
    <w:rsid w:val="690B0C08"/>
    <w:rsid w:val="6FC72B36"/>
    <w:rsid w:val="7AEB5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99CC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66CC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current"/>
    <w:basedOn w:val="3"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16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17">
    <w:name w:val="bds_more2"/>
    <w:basedOn w:val="3"/>
    <w:uiPriority w:val="0"/>
    <w:rPr>
      <w:bdr w:val="none" w:color="auto" w:sz="0" w:space="0"/>
    </w:rPr>
  </w:style>
  <w:style w:type="character" w:customStyle="1" w:styleId="18">
    <w:name w:val="txwb"/>
    <w:basedOn w:val="3"/>
    <w:uiPriority w:val="0"/>
  </w:style>
  <w:style w:type="character" w:customStyle="1" w:styleId="19">
    <w:name w:val="pagecss"/>
    <w:basedOn w:val="3"/>
    <w:uiPriority w:val="0"/>
  </w:style>
  <w:style w:type="character" w:customStyle="1" w:styleId="20">
    <w:name w:val="voice-voicer-speakerprocesser-position-action-icon"/>
    <w:basedOn w:val="3"/>
    <w:uiPriority w:val="0"/>
  </w:style>
  <w:style w:type="character" w:customStyle="1" w:styleId="21">
    <w:name w:val="xlwb"/>
    <w:basedOn w:val="3"/>
    <w:uiPriority w:val="0"/>
  </w:style>
  <w:style w:type="character" w:customStyle="1" w:styleId="22">
    <w:name w:val="wxbtn"/>
    <w:basedOn w:val="3"/>
    <w:uiPriority w:val="0"/>
  </w:style>
  <w:style w:type="character" w:customStyle="1" w:styleId="23">
    <w:name w:val="bds_more"/>
    <w:basedOn w:val="3"/>
    <w:uiPriority w:val="0"/>
    <w:rPr>
      <w:bdr w:val="none" w:color="auto" w:sz="0" w:space="0"/>
    </w:rPr>
  </w:style>
  <w:style w:type="character" w:customStyle="1" w:styleId="24">
    <w:name w:val="l"/>
    <w:basedOn w:val="3"/>
    <w:uiPriority w:val="0"/>
  </w:style>
  <w:style w:type="character" w:customStyle="1" w:styleId="25">
    <w:name w:val="l1"/>
    <w:basedOn w:val="3"/>
    <w:uiPriority w:val="0"/>
    <w:rPr>
      <w:color w:val="000000"/>
      <w:u w:val="none"/>
    </w:rPr>
  </w:style>
  <w:style w:type="character" w:customStyle="1" w:styleId="26">
    <w:name w:val="l2"/>
    <w:basedOn w:val="3"/>
    <w:uiPriority w:val="0"/>
    <w:rPr>
      <w:color w:val="2F86C2"/>
      <w:u w:val="none"/>
    </w:rPr>
  </w:style>
  <w:style w:type="character" w:customStyle="1" w:styleId="27">
    <w:name w:val="l3"/>
    <w:basedOn w:val="3"/>
    <w:uiPriority w:val="0"/>
    <w:rPr>
      <w:sz w:val="21"/>
      <w:szCs w:val="21"/>
      <w:u w:val="none"/>
    </w:rPr>
  </w:style>
  <w:style w:type="character" w:customStyle="1" w:styleId="28">
    <w:name w:val="r"/>
    <w:basedOn w:val="3"/>
    <w:uiPriority w:val="0"/>
  </w:style>
  <w:style w:type="character" w:customStyle="1" w:styleId="29">
    <w:name w:val="r1"/>
    <w:basedOn w:val="3"/>
    <w:uiPriority w:val="0"/>
  </w:style>
  <w:style w:type="character" w:customStyle="1" w:styleId="30">
    <w:name w:val="r2"/>
    <w:basedOn w:val="3"/>
    <w:uiPriority w:val="0"/>
  </w:style>
  <w:style w:type="character" w:customStyle="1" w:styleId="31">
    <w:name w:val="r3"/>
    <w:basedOn w:val="3"/>
    <w:uiPriority w:val="0"/>
  </w:style>
  <w:style w:type="paragraph" w:styleId="3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2017-12-27T02:00:00Z</dcterms:created>
  <dc:creator>Administrator</dc:creator>
  <cp:lastModifiedBy>Administrator</cp:lastModifiedBy>
  <dcterms:modified xsi:type="dcterms:W3CDTF">2017-12-27T06:57:05Z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