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30" w:beforeAutospacing="0" w:after="30" w:afterAutospacing="0" w:line="420" w:lineRule="atLeast"/>
        <w:ind w:left="0" w:right="0" w:firstLine="420"/>
        <w:jc w:val="left"/>
        <w:rPr>
          <w:rFonts w:ascii="Arial" w:hAnsi="Arial" w:cs="Arial"/>
          <w:b w:val="0"/>
          <w:i w:val="0"/>
          <w:caps w:val="0"/>
          <w:color w:val="454545"/>
          <w:spacing w:val="5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5"/>
          <w:sz w:val="21"/>
          <w:szCs w:val="21"/>
          <w:shd w:val="clear" w:fill="FFFFFF"/>
        </w:rPr>
        <w:t>招聘岗位、职责及条件</w:t>
      </w:r>
    </w:p>
    <w:tbl>
      <w:tblPr>
        <w:tblW w:w="8303" w:type="dxa"/>
        <w:jc w:val="center"/>
        <w:tblCellSpacing w:w="0" w:type="dxa"/>
        <w:tblInd w:w="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1054"/>
        <w:gridCol w:w="730"/>
        <w:gridCol w:w="2939"/>
        <w:gridCol w:w="2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0" w:beforeAutospacing="0" w:after="30" w:afterAutospacing="0" w:line="420" w:lineRule="atLeast"/>
              <w:ind w:left="0" w:right="0"/>
              <w:rPr>
                <w:rFonts w:hint="default" w:ascii="Arial" w:hAnsi="Arial" w:cs="Arial"/>
                <w:color w:val="454545"/>
                <w:spacing w:val="5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454545"/>
                <w:spacing w:val="5"/>
                <w:sz w:val="21"/>
                <w:szCs w:val="21"/>
              </w:rPr>
              <w:t>单位</w:t>
            </w:r>
          </w:p>
        </w:tc>
        <w:tc>
          <w:tcPr>
            <w:tcW w:w="1784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 w:after="30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color w:val="454545"/>
                <w:spacing w:val="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5"/>
                <w:sz w:val="21"/>
                <w:szCs w:val="21"/>
              </w:rPr>
              <w:t>岗位</w:t>
            </w:r>
          </w:p>
        </w:tc>
        <w:tc>
          <w:tcPr>
            <w:tcW w:w="2939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 w:after="30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color w:val="454545"/>
                <w:spacing w:val="5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454545"/>
                <w:spacing w:val="5"/>
                <w:sz w:val="21"/>
                <w:szCs w:val="21"/>
              </w:rPr>
              <w:t>岗位职责</w:t>
            </w:r>
          </w:p>
        </w:tc>
        <w:tc>
          <w:tcPr>
            <w:tcW w:w="259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 w:after="30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color w:val="454545"/>
                <w:spacing w:val="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5"/>
                <w:sz w:val="21"/>
                <w:szCs w:val="21"/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 w:after="30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color w:val="454545"/>
                <w:spacing w:val="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5"/>
                <w:sz w:val="21"/>
                <w:szCs w:val="21"/>
              </w:rPr>
              <w:t>名称</w:t>
            </w:r>
          </w:p>
        </w:tc>
        <w:tc>
          <w:tcPr>
            <w:tcW w:w="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0" w:beforeAutospacing="0" w:after="30" w:afterAutospacing="0" w:line="420" w:lineRule="atLeast"/>
              <w:ind w:left="0" w:right="0"/>
              <w:rPr>
                <w:rFonts w:hint="default" w:ascii="Arial" w:hAnsi="Arial" w:cs="Arial"/>
                <w:color w:val="454545"/>
                <w:spacing w:val="5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454545"/>
                <w:spacing w:val="5"/>
                <w:sz w:val="21"/>
                <w:szCs w:val="21"/>
              </w:rPr>
              <w:t>数量</w:t>
            </w:r>
          </w:p>
        </w:tc>
        <w:tc>
          <w:tcPr>
            <w:tcW w:w="2939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59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0" w:beforeAutospacing="0" w:after="30" w:afterAutospacing="0" w:line="420" w:lineRule="atLeast"/>
              <w:ind w:left="0" w:right="0"/>
              <w:rPr>
                <w:rFonts w:hint="default" w:ascii="Arial" w:hAnsi="Arial" w:cs="Arial"/>
                <w:color w:val="454545"/>
                <w:spacing w:val="5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454545"/>
                <w:spacing w:val="5"/>
                <w:sz w:val="21"/>
                <w:szCs w:val="21"/>
              </w:rPr>
              <w:t>实验室与设备管理处</w:t>
            </w:r>
          </w:p>
        </w:tc>
        <w:tc>
          <w:tcPr>
            <w:tcW w:w="10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0" w:beforeAutospacing="0" w:after="30" w:afterAutospacing="0" w:line="420" w:lineRule="atLeast"/>
              <w:ind w:left="0" w:right="0"/>
              <w:jc w:val="center"/>
              <w:rPr>
                <w:rFonts w:hint="default" w:ascii="Arial" w:hAnsi="Arial" w:cs="Arial"/>
                <w:color w:val="454545"/>
                <w:spacing w:val="5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454545"/>
                <w:spacing w:val="5"/>
                <w:sz w:val="21"/>
                <w:szCs w:val="21"/>
              </w:rPr>
              <w:t>实验设备物资管理科副科长</w:t>
            </w:r>
          </w:p>
        </w:tc>
        <w:tc>
          <w:tcPr>
            <w:tcW w:w="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 w:after="30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color w:val="454545"/>
                <w:spacing w:val="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5"/>
                <w:sz w:val="21"/>
                <w:szCs w:val="21"/>
              </w:rPr>
              <w:t>1</w:t>
            </w:r>
          </w:p>
        </w:tc>
        <w:tc>
          <w:tcPr>
            <w:tcW w:w="29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0" w:beforeAutospacing="0" w:after="30" w:afterAutospacing="0" w:line="420" w:lineRule="atLeast"/>
              <w:ind w:left="0" w:right="0"/>
              <w:rPr>
                <w:rFonts w:hint="default" w:ascii="Arial" w:hAnsi="Arial" w:cs="Arial"/>
                <w:color w:val="454545"/>
                <w:spacing w:val="5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454545"/>
                <w:spacing w:val="5"/>
                <w:sz w:val="21"/>
                <w:szCs w:val="21"/>
              </w:rPr>
              <w:t>协助科长做好设备采购及规章制度建设；负责大型仪器设备验收、运行维护、维修管理；大型仪器设备共享开放管理及效益评价；与上级共享服务平台等资源共享系统对接；完成交办的其他工作。  </w:t>
            </w:r>
          </w:p>
        </w:tc>
        <w:tc>
          <w:tcPr>
            <w:tcW w:w="25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0" w:beforeAutospacing="0" w:after="30" w:afterAutospacing="0" w:line="420" w:lineRule="atLeast"/>
              <w:ind w:left="0" w:right="0"/>
              <w:rPr>
                <w:rFonts w:hint="default" w:ascii="Arial" w:hAnsi="Arial" w:cs="Arial"/>
                <w:color w:val="454545"/>
                <w:spacing w:val="5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454545"/>
                <w:spacing w:val="5"/>
                <w:sz w:val="21"/>
                <w:szCs w:val="21"/>
              </w:rPr>
              <w:t>本科及以上学历；有一定组织协调和文字表达能力，熟练运用计算机；责任心强，身体健康；服从安排，具有8小时以外的工作条件。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054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0" w:beforeAutospacing="0" w:after="30" w:afterAutospacing="0" w:line="420" w:lineRule="atLeast"/>
              <w:ind w:left="0" w:right="0"/>
              <w:rPr>
                <w:rFonts w:hint="default" w:ascii="Arial" w:hAnsi="Arial" w:cs="Arial"/>
                <w:color w:val="454545"/>
                <w:spacing w:val="5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454545"/>
                <w:spacing w:val="5"/>
                <w:sz w:val="21"/>
                <w:szCs w:val="21"/>
              </w:rPr>
              <w:t>实验危化品与环保科副科长</w:t>
            </w:r>
          </w:p>
        </w:tc>
        <w:tc>
          <w:tcPr>
            <w:tcW w:w="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 w:after="30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color w:val="454545"/>
                <w:spacing w:val="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5"/>
                <w:sz w:val="21"/>
                <w:szCs w:val="21"/>
              </w:rPr>
              <w:t>1</w:t>
            </w:r>
          </w:p>
        </w:tc>
        <w:tc>
          <w:tcPr>
            <w:tcW w:w="29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 w:after="30" w:afterAutospacing="0" w:line="420" w:lineRule="atLeast"/>
              <w:ind w:left="0" w:right="0"/>
              <w:rPr>
                <w:rFonts w:hint="default" w:ascii="Arial" w:hAnsi="Arial" w:cs="Arial"/>
                <w:color w:val="454545"/>
                <w:spacing w:val="5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454545"/>
                <w:spacing w:val="5"/>
                <w:sz w:val="21"/>
                <w:szCs w:val="21"/>
              </w:rPr>
              <w:t>协助科长做好实验室各类安全制度建设；做好实验室危化品使用、保管监督检查；协助做好实验室各类废弃物收集、处置，废气、污水排放及相关设施运行监督；完成交办的其他工作。  </w:t>
            </w:r>
          </w:p>
        </w:tc>
        <w:tc>
          <w:tcPr>
            <w:tcW w:w="25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 w:after="30" w:afterAutospacing="0" w:line="420" w:lineRule="atLeast"/>
              <w:ind w:left="0" w:right="0"/>
              <w:rPr>
                <w:rFonts w:hint="default" w:ascii="Arial" w:hAnsi="Arial" w:cs="Arial"/>
                <w:color w:val="454545"/>
                <w:spacing w:val="5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454545"/>
                <w:spacing w:val="5"/>
                <w:sz w:val="21"/>
                <w:szCs w:val="21"/>
              </w:rPr>
              <w:t>有农学、理学学科背景，本科及以上学历；具有一定组织协调和文字表达能力，熟练运用计算机；品德良好，责任心强，身体健康；服从安排，具有8小时以外的工作条件。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05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 w:after="30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color w:val="454545"/>
                <w:spacing w:val="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5"/>
                <w:sz w:val="21"/>
                <w:szCs w:val="21"/>
              </w:rPr>
              <w:t>1</w:t>
            </w:r>
          </w:p>
        </w:tc>
        <w:tc>
          <w:tcPr>
            <w:tcW w:w="29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 w:after="30" w:afterAutospacing="0" w:line="420" w:lineRule="atLeast"/>
              <w:ind w:left="0" w:right="0"/>
              <w:rPr>
                <w:rFonts w:hint="default" w:ascii="Arial" w:hAnsi="Arial" w:cs="Arial"/>
                <w:color w:val="454545"/>
                <w:spacing w:val="5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454545"/>
                <w:spacing w:val="5"/>
                <w:sz w:val="21"/>
                <w:szCs w:val="21"/>
              </w:rPr>
              <w:t>负责危化品采购、保管及发放工作；做好库房工作人员培训、考核，定期组织盘点，确保库房帐物相符；加强仓库技防、人防设施检查，确保完好、有效；协助做好危化品领用人使用、保存情况及台帐检查；完成交办的其他工作。  </w:t>
            </w:r>
          </w:p>
        </w:tc>
        <w:tc>
          <w:tcPr>
            <w:tcW w:w="25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 w:after="30" w:afterAutospacing="0" w:line="420" w:lineRule="atLeast"/>
              <w:ind w:left="0" w:right="0"/>
              <w:rPr>
                <w:rFonts w:hint="default" w:ascii="Arial" w:hAnsi="Arial" w:cs="Arial"/>
                <w:color w:val="454545"/>
                <w:spacing w:val="5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454545"/>
                <w:spacing w:val="5"/>
                <w:sz w:val="21"/>
                <w:szCs w:val="21"/>
              </w:rPr>
              <w:t>具有危化品采保工作经验，熟练运用计算机；品德良好，责任心强，身体健康；服从安排，具有8小时以外的工作条件。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0" w:beforeAutospacing="0" w:after="30" w:afterAutospacing="0" w:line="420" w:lineRule="atLeast"/>
              <w:ind w:left="0" w:right="0"/>
              <w:rPr>
                <w:rFonts w:hint="default" w:ascii="Arial" w:hAnsi="Arial" w:cs="Arial"/>
                <w:color w:val="454545"/>
                <w:spacing w:val="5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454545"/>
                <w:spacing w:val="5"/>
                <w:sz w:val="21"/>
                <w:szCs w:val="21"/>
              </w:rPr>
              <w:t>实验危化品与环保科科员</w:t>
            </w:r>
          </w:p>
        </w:tc>
        <w:tc>
          <w:tcPr>
            <w:tcW w:w="7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0" w:beforeAutospacing="0" w:after="30" w:afterAutospacing="0" w:line="420" w:lineRule="atLeast"/>
              <w:ind w:left="0" w:right="0" w:firstLine="420"/>
              <w:jc w:val="left"/>
              <w:rPr>
                <w:rFonts w:hint="default" w:ascii="Arial" w:hAnsi="Arial" w:cs="Arial"/>
                <w:color w:val="454545"/>
                <w:spacing w:val="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5"/>
                <w:sz w:val="21"/>
                <w:szCs w:val="21"/>
              </w:rPr>
              <w:t>1</w:t>
            </w:r>
          </w:p>
        </w:tc>
        <w:tc>
          <w:tcPr>
            <w:tcW w:w="29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0" w:beforeAutospacing="0" w:after="30" w:afterAutospacing="0" w:line="420" w:lineRule="atLeast"/>
              <w:ind w:left="0" w:right="0"/>
              <w:rPr>
                <w:rFonts w:hint="default" w:ascii="Arial" w:hAnsi="Arial" w:cs="Arial"/>
                <w:color w:val="454545"/>
                <w:spacing w:val="5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454545"/>
                <w:spacing w:val="5"/>
                <w:sz w:val="21"/>
                <w:szCs w:val="21"/>
              </w:rPr>
              <w:t>负责危化品库房核算及信息化建设；协助做好实验室危化品采购、使用及监管；协助做好实验室固废、液废归集、处置；完成交办的其他工作。  </w:t>
            </w:r>
          </w:p>
        </w:tc>
        <w:tc>
          <w:tcPr>
            <w:tcW w:w="25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" w:beforeAutospacing="0" w:after="30" w:afterAutospacing="0" w:line="420" w:lineRule="atLeast"/>
              <w:ind w:left="0" w:right="0"/>
              <w:rPr>
                <w:rFonts w:hint="default" w:ascii="Arial" w:hAnsi="Arial" w:cs="Arial"/>
                <w:color w:val="454545"/>
                <w:spacing w:val="5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454545"/>
                <w:spacing w:val="5"/>
                <w:sz w:val="21"/>
                <w:szCs w:val="21"/>
              </w:rPr>
              <w:t>本科及以上学历，有农学、理学或相近学科专业背景；具有一定的组织协调能力，熟练运用计算机；责任心强，身体健康；服从安排，具有8小时以外的工作条件。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32B95"/>
    <w:rsid w:val="0D7645FD"/>
    <w:rsid w:val="22532B95"/>
    <w:rsid w:val="2C9B4725"/>
    <w:rsid w:val="44EA1C13"/>
    <w:rsid w:val="4AE464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2017-10-19T02:16:00Z</dcterms:created>
  <dc:creator>Administrator</dc:creator>
  <cp:lastModifiedBy>Administrator</cp:lastModifiedBy>
  <dcterms:modified xsi:type="dcterms:W3CDTF">2017-10-19T02:37:25Z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