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96"/>
        <w:jc w:val="left"/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竞聘岗位一览表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49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61"/>
        <w:gridCol w:w="1088"/>
        <w:gridCol w:w="850"/>
        <w:gridCol w:w="4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4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lang w:val="en-US" w:eastAsia="zh-CN" w:bidi="ar"/>
              </w:rPr>
              <w:t>招聘条件及要求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lang w:val="en-US" w:eastAsia="zh-CN" w:bidi="ar"/>
              </w:rPr>
              <w:t>学生工作办公室（思政）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lang w:val="en-US" w:eastAsia="zh-CN" w:bidi="ar"/>
              </w:rPr>
              <w:t>副科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kern w:val="0"/>
                <w:sz w:val="29"/>
                <w:szCs w:val="2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bookmarkStart w:id="0" w:name="OLE_LINK10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 硕士研究生及以上学历，中共党员，年龄35周岁以下，身体健康，品行端正。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 热爱学生工作，责任心强，有良好的服务意识和团队合作精神、较强的综合管理协调能力、良好的沟通和文字表达能力；有较强的英语听说读写能力。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 具有两年及以上学生工作经历。符合学校党委发[2007]53号文件要求的基本条件与资格。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552A5"/>
    <w:rsid w:val="06955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2017-10-17T08:00:00Z</dcterms:created>
  <dc:creator>ASUS</dc:creator>
  <cp:lastModifiedBy>ASUS</cp:lastModifiedBy>
  <dcterms:modified xsi:type="dcterms:W3CDTF">2017-10-17T08:00:36Z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