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0A2" w:rsidRPr="00540436" w:rsidRDefault="003A60A2" w:rsidP="003A60A2">
      <w:pPr>
        <w:rPr>
          <w:rFonts w:ascii="黑体" w:eastAsia="黑体" w:hAnsi="黑体"/>
          <w:sz w:val="32"/>
          <w:szCs w:val="32"/>
        </w:rPr>
      </w:pPr>
      <w:r w:rsidRPr="00540436">
        <w:rPr>
          <w:rFonts w:ascii="黑体" w:eastAsia="黑体" w:hAnsi="黑体" w:hint="eastAsia"/>
          <w:sz w:val="32"/>
          <w:szCs w:val="32"/>
        </w:rPr>
        <w:t>附表一</w:t>
      </w:r>
    </w:p>
    <w:p w:rsidR="003A60A2" w:rsidRPr="00A13D4C" w:rsidRDefault="003A60A2" w:rsidP="003A60A2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兵团党委党校 兵团行政学院</w:t>
      </w:r>
      <w:r w:rsidRPr="00A13D4C">
        <w:rPr>
          <w:rFonts w:ascii="方正小标宋简体" w:eastAsia="方正小标宋简体" w:hAnsi="宋体" w:hint="eastAsia"/>
          <w:sz w:val="36"/>
          <w:szCs w:val="36"/>
        </w:rPr>
        <w:t>201</w:t>
      </w:r>
      <w:r>
        <w:rPr>
          <w:rFonts w:ascii="方正小标宋简体" w:eastAsia="方正小标宋简体" w:hAnsi="宋体" w:hint="eastAsia"/>
          <w:sz w:val="36"/>
          <w:szCs w:val="36"/>
        </w:rPr>
        <w:t>7</w:t>
      </w:r>
      <w:r w:rsidRPr="00A13D4C">
        <w:rPr>
          <w:rFonts w:ascii="方正小标宋简体" w:eastAsia="方正小标宋简体" w:hAnsi="宋体" w:hint="eastAsia"/>
          <w:sz w:val="36"/>
          <w:szCs w:val="36"/>
        </w:rPr>
        <w:t>年度</w:t>
      </w:r>
    </w:p>
    <w:p w:rsidR="003A60A2" w:rsidRPr="00A13D4C" w:rsidRDefault="003A60A2" w:rsidP="003A60A2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面向社会公开招聘教师</w:t>
      </w:r>
      <w:r w:rsidRPr="00A13D4C">
        <w:rPr>
          <w:rFonts w:ascii="方正小标宋简体" w:eastAsia="方正小标宋简体" w:hAnsi="宋体" w:hint="eastAsia"/>
          <w:sz w:val="36"/>
          <w:szCs w:val="36"/>
        </w:rPr>
        <w:t>岗位表</w:t>
      </w:r>
    </w:p>
    <w:p w:rsidR="003A60A2" w:rsidRDefault="003A60A2" w:rsidP="003A60A2">
      <w:pPr>
        <w:spacing w:line="400" w:lineRule="exact"/>
        <w:jc w:val="center"/>
        <w:rPr>
          <w:rFonts w:ascii="黑体" w:eastAsia="黑体" w:hAnsi="宋体"/>
          <w:b/>
          <w:sz w:val="36"/>
          <w:szCs w:val="36"/>
        </w:rPr>
      </w:pPr>
    </w:p>
    <w:p w:rsidR="003A60A2" w:rsidRDefault="003A60A2" w:rsidP="003A60A2">
      <w:pPr>
        <w:spacing w:line="4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主管部门（盖章）：兵团党委党校                                             2017年</w:t>
      </w:r>
      <w:r>
        <w:rPr>
          <w:rFonts w:ascii="仿宋_GB2312" w:eastAsia="仿宋_GB2312" w:hAnsi="宋体"/>
          <w:sz w:val="30"/>
          <w:szCs w:val="30"/>
        </w:rPr>
        <w:t>4</w:t>
      </w:r>
      <w:r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/>
          <w:sz w:val="30"/>
          <w:szCs w:val="30"/>
        </w:rPr>
        <w:t>5</w:t>
      </w:r>
      <w:r>
        <w:rPr>
          <w:rFonts w:ascii="仿宋_GB2312" w:eastAsia="仿宋_GB2312" w:hAnsi="宋体" w:hint="eastAsia"/>
          <w:sz w:val="30"/>
          <w:szCs w:val="30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3828"/>
        <w:gridCol w:w="2126"/>
        <w:gridCol w:w="1134"/>
        <w:gridCol w:w="1134"/>
        <w:gridCol w:w="3827"/>
      </w:tblGrid>
      <w:tr w:rsidR="003A60A2" w:rsidTr="00A26559">
        <w:trPr>
          <w:trHeight w:val="680"/>
        </w:trPr>
        <w:tc>
          <w:tcPr>
            <w:tcW w:w="1809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pacing w:val="-22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拟招聘岗位</w:t>
            </w: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pacing w:val="-26"/>
                <w:sz w:val="28"/>
                <w:szCs w:val="28"/>
              </w:rPr>
            </w:pPr>
            <w:r>
              <w:rPr>
                <w:rFonts w:hint="eastAsia"/>
                <w:b/>
                <w:spacing w:val="-26"/>
                <w:sz w:val="28"/>
                <w:szCs w:val="28"/>
              </w:rPr>
              <w:t>专业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人数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性别</w:t>
            </w:r>
          </w:p>
        </w:tc>
        <w:tc>
          <w:tcPr>
            <w:tcW w:w="3827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rFonts w:hint="eastAsia"/>
                <w:b/>
                <w:spacing w:val="-20"/>
                <w:sz w:val="28"/>
                <w:szCs w:val="28"/>
              </w:rPr>
              <w:t>备注</w:t>
            </w:r>
          </w:p>
        </w:tc>
      </w:tr>
      <w:tr w:rsidR="003A60A2" w:rsidTr="00A26559">
        <w:trPr>
          <w:trHeight w:val="680"/>
        </w:trPr>
        <w:tc>
          <w:tcPr>
            <w:tcW w:w="1809" w:type="dxa"/>
            <w:vMerge w:val="restart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教 师</w:t>
            </w:r>
          </w:p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（8名）</w:t>
            </w: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马克思主义哲学或伦理学或中国哲学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 w:val="restart"/>
            <w:vAlign w:val="center"/>
          </w:tcPr>
          <w:p w:rsidR="003A60A2" w:rsidRDefault="003A60A2" w:rsidP="00A26559">
            <w:pPr>
              <w:spacing w:line="32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1.本、硕均要求是全日制国民教育学历且有相应学位。</w:t>
            </w:r>
          </w:p>
          <w:p w:rsidR="003A60A2" w:rsidRDefault="003A60A2" w:rsidP="00A26559">
            <w:pPr>
              <w:spacing w:line="32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2.本、硕专业必须一致或相近。</w:t>
            </w:r>
          </w:p>
          <w:p w:rsidR="003A60A2" w:rsidRPr="00417749" w:rsidRDefault="003A60A2" w:rsidP="00A26559">
            <w:pPr>
              <w:spacing w:line="32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3.硕士要求年龄在30周岁以下、博士要求年龄在40周岁以下（年龄计算截止时间为2017年4月30日）。</w:t>
            </w:r>
          </w:p>
        </w:tc>
      </w:tr>
      <w:tr w:rsidR="003A60A2" w:rsidTr="00775F0C">
        <w:trPr>
          <w:trHeight w:val="498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财政学或金融学 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4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36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36"/>
                <w:sz w:val="28"/>
                <w:szCs w:val="28"/>
              </w:rPr>
            </w:pPr>
          </w:p>
        </w:tc>
      </w:tr>
      <w:tr w:rsidR="003A60A2" w:rsidTr="00775F0C">
        <w:trPr>
          <w:trHeight w:hRule="exact" w:val="542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1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党史或政治学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A60A2" w:rsidTr="00775F0C">
        <w:trPr>
          <w:trHeight w:val="532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经济类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A60A2" w:rsidTr="00A26559">
        <w:trPr>
          <w:trHeight w:val="680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维语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男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A60A2" w:rsidTr="00A26559">
        <w:trPr>
          <w:trHeight w:val="680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历史学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男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A60A2" w:rsidTr="00A26559">
        <w:trPr>
          <w:trHeight w:val="680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产业经济学或区域经济学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A60A2" w:rsidTr="00A26559">
        <w:trPr>
          <w:trHeight w:val="680"/>
        </w:trPr>
        <w:tc>
          <w:tcPr>
            <w:tcW w:w="1809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pacing w:val="-26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新闻学或政治理论</w:t>
            </w:r>
          </w:p>
        </w:tc>
        <w:tc>
          <w:tcPr>
            <w:tcW w:w="2126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6"/>
                <w:sz w:val="28"/>
                <w:szCs w:val="28"/>
              </w:rPr>
              <w:t>硕士研究生及以上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3827" w:type="dxa"/>
            <w:vMerge/>
            <w:vAlign w:val="center"/>
          </w:tcPr>
          <w:p w:rsidR="003A60A2" w:rsidRDefault="003A60A2" w:rsidP="00A26559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2F54BE" w:rsidRPr="00775F0C" w:rsidRDefault="002F54BE" w:rsidP="004A71F0">
      <w:pPr>
        <w:spacing w:line="400" w:lineRule="exact"/>
        <w:rPr>
          <w:sz w:val="13"/>
          <w:szCs w:val="13"/>
        </w:rPr>
      </w:pPr>
    </w:p>
    <w:sectPr w:rsidR="002F54BE" w:rsidRPr="00775F0C" w:rsidSect="00775F0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7C1" w:rsidRDefault="004137C1" w:rsidP="003A60A2">
      <w:r>
        <w:separator/>
      </w:r>
    </w:p>
  </w:endnote>
  <w:endnote w:type="continuationSeparator" w:id="1">
    <w:p w:rsidR="004137C1" w:rsidRDefault="004137C1" w:rsidP="003A6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7C1" w:rsidRDefault="004137C1" w:rsidP="003A60A2">
      <w:r>
        <w:separator/>
      </w:r>
    </w:p>
  </w:footnote>
  <w:footnote w:type="continuationSeparator" w:id="1">
    <w:p w:rsidR="004137C1" w:rsidRDefault="004137C1" w:rsidP="003A6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77C"/>
    <w:rsid w:val="002F54BE"/>
    <w:rsid w:val="003A60A2"/>
    <w:rsid w:val="0040577C"/>
    <w:rsid w:val="004137C1"/>
    <w:rsid w:val="004A71F0"/>
    <w:rsid w:val="00775F0C"/>
    <w:rsid w:val="00CA3424"/>
    <w:rsid w:val="00D14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0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0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0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蒋宇溪</dc:creator>
  <cp:keywords/>
  <dc:description/>
  <cp:lastModifiedBy>Administrator</cp:lastModifiedBy>
  <cp:revision>2</cp:revision>
  <dcterms:created xsi:type="dcterms:W3CDTF">2017-04-05T09:42:00Z</dcterms:created>
  <dcterms:modified xsi:type="dcterms:W3CDTF">2017-04-05T09:42:00Z</dcterms:modified>
</cp:coreProperties>
</file>