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38A" w:rsidRDefault="00A2538A" w:rsidP="00A2538A">
      <w:pPr>
        <w:shd w:val="clear" w:color="auto" w:fill="FFFFFF"/>
        <w:spacing w:line="420" w:lineRule="exact"/>
        <w:rPr>
          <w:rFonts w:ascii="宋体" w:eastAsia="宋体" w:hAnsi="宋体"/>
          <w:szCs w:val="32"/>
        </w:rPr>
      </w:pPr>
      <w:r>
        <w:rPr>
          <w:rFonts w:ascii="宋体" w:eastAsia="宋体" w:hAnsi="宋体" w:hint="eastAsia"/>
          <w:szCs w:val="32"/>
        </w:rPr>
        <w:t>附件：</w:t>
      </w:r>
      <w:r>
        <w:rPr>
          <w:rFonts w:ascii="宋体" w:eastAsia="宋体" w:hAnsi="宋体"/>
          <w:szCs w:val="32"/>
        </w:rPr>
        <w:t>2017</w:t>
      </w:r>
      <w:r>
        <w:rPr>
          <w:rFonts w:ascii="宋体" w:eastAsia="宋体" w:hAnsi="宋体" w:hint="eastAsia"/>
          <w:szCs w:val="32"/>
        </w:rPr>
        <w:t>年天津市第一中学滨海学校招聘岗位及招聘条件</w:t>
      </w:r>
    </w:p>
    <w:tbl>
      <w:tblPr>
        <w:tblpPr w:leftFromText="180" w:rightFromText="180" w:vertAnchor="page" w:horzAnchor="margin" w:tblpY="2070"/>
        <w:tblW w:w="1405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72"/>
        <w:gridCol w:w="632"/>
        <w:gridCol w:w="1738"/>
        <w:gridCol w:w="3160"/>
        <w:gridCol w:w="2054"/>
        <w:gridCol w:w="2212"/>
        <w:gridCol w:w="1738"/>
        <w:gridCol w:w="1244"/>
      </w:tblGrid>
      <w:tr w:rsidR="00A2538A" w:rsidTr="006F7939">
        <w:trPr>
          <w:trHeight w:val="415"/>
        </w:trPr>
        <w:tc>
          <w:tcPr>
            <w:tcW w:w="1272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岗位</w:t>
            </w:r>
          </w:p>
        </w:tc>
        <w:tc>
          <w:tcPr>
            <w:tcW w:w="632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人数</w:t>
            </w:r>
          </w:p>
        </w:tc>
        <w:tc>
          <w:tcPr>
            <w:tcW w:w="1738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学科专业</w:t>
            </w:r>
          </w:p>
        </w:tc>
        <w:tc>
          <w:tcPr>
            <w:tcW w:w="7426" w:type="dxa"/>
            <w:gridSpan w:val="3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岗位招聘条件</w:t>
            </w:r>
          </w:p>
        </w:tc>
        <w:tc>
          <w:tcPr>
            <w:tcW w:w="1738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岗位职责</w:t>
            </w:r>
          </w:p>
        </w:tc>
        <w:tc>
          <w:tcPr>
            <w:tcW w:w="1244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备注</w:t>
            </w:r>
          </w:p>
        </w:tc>
      </w:tr>
      <w:tr w:rsidR="00A2538A" w:rsidTr="006F7939">
        <w:trPr>
          <w:trHeight w:val="415"/>
        </w:trPr>
        <w:tc>
          <w:tcPr>
            <w:tcW w:w="127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</w:p>
        </w:tc>
        <w:tc>
          <w:tcPr>
            <w:tcW w:w="63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学历学位要求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能力要求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  <w:r>
              <w:rPr>
                <w:rFonts w:cs="仿宋_GB2312" w:hint="eastAsia"/>
                <w:sz w:val="21"/>
                <w:szCs w:val="21"/>
              </w:rPr>
              <w:t>任职资格</w:t>
            </w: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语文教师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3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汉语言文学相关专业</w:t>
            </w:r>
          </w:p>
        </w:tc>
        <w:tc>
          <w:tcPr>
            <w:tcW w:w="3160" w:type="dxa"/>
            <w:vMerge w:val="restart"/>
            <w:vAlign w:val="center"/>
          </w:tcPr>
          <w:p w:rsidR="00A2538A" w:rsidRDefault="00A2538A" w:rsidP="006F7939">
            <w:pPr>
              <w:spacing w:line="420" w:lineRule="exac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、</w:t>
            </w: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2017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届毕业生要求全日制大学研究生学历、相应学位。</w:t>
            </w:r>
          </w:p>
          <w:p w:rsidR="00A2538A" w:rsidRDefault="00A2538A" w:rsidP="006F7939">
            <w:pPr>
              <w:spacing w:line="420" w:lineRule="exact"/>
              <w:rPr>
                <w:rFonts w:ascii="宋体" w:eastAsia="宋体" w:hAnsi="宋体" w:cs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、在职教师要求全日制大学本科及以上学历、相应学位；年龄</w:t>
            </w: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40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岁以下；中小学一级及以上教师职称。</w:t>
            </w:r>
          </w:p>
        </w:tc>
        <w:tc>
          <w:tcPr>
            <w:tcW w:w="2054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较强的语言表达能力；组织能力；沟通能力。</w:t>
            </w:r>
          </w:p>
        </w:tc>
        <w:tc>
          <w:tcPr>
            <w:tcW w:w="2212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教师日常教育教学工作及学校交办的工作。</w:t>
            </w:r>
          </w:p>
        </w:tc>
        <w:tc>
          <w:tcPr>
            <w:tcW w:w="1244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数学教师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3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数学相关专业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英语教师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3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英语相关专业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shd w:val="clear" w:color="auto" w:fill="FFFFFF"/>
              <w:spacing w:line="420" w:lineRule="exact"/>
              <w:rPr>
                <w:rFonts w:ascii="宋体" w:eastAsia="宋体" w:hAnsi="宋体"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物理教师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4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物理相关专业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308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化学教师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4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化学相关专业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308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生物教师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生物相关专业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308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政治教师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政治相关专业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308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历史教师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历史相关专业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308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地理教师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地理相关专业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通用技术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通用技术相关专业</w:t>
            </w: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2017</w:t>
            </w:r>
            <w:r>
              <w:rPr>
                <w:rFonts w:cs="仿宋_GB2312" w:hint="eastAsia"/>
                <w:sz w:val="18"/>
                <w:szCs w:val="18"/>
              </w:rPr>
              <w:t>届毕业生要求全日制大学本科及以上学历、相应学位。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较强的语言表达能力；组织能力；沟通能力。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教师日常教育教学工作及学校交办的工作。</w:t>
            </w:r>
          </w:p>
        </w:tc>
        <w:tc>
          <w:tcPr>
            <w:tcW w:w="124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2343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信息技术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计算机相关专业</w:t>
            </w: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2017</w:t>
            </w:r>
            <w:r>
              <w:rPr>
                <w:rFonts w:cs="仿宋_GB2312" w:hint="eastAsia"/>
                <w:sz w:val="18"/>
                <w:szCs w:val="18"/>
              </w:rPr>
              <w:t>届毕业生要求全日制大学研究生学历、相应学位。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较强的语言表达能力；组织能力；沟通能力。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教师日常教育教学工作及学校网络管理工作。</w:t>
            </w:r>
          </w:p>
        </w:tc>
        <w:tc>
          <w:tcPr>
            <w:tcW w:w="124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971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lastRenderedPageBreak/>
              <w:t>体育教师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体育相关专业</w:t>
            </w: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2017</w:t>
            </w:r>
            <w:r>
              <w:rPr>
                <w:rFonts w:cs="仿宋_GB2312" w:hint="eastAsia"/>
                <w:sz w:val="18"/>
                <w:szCs w:val="18"/>
              </w:rPr>
              <w:t>届毕业生要求全日制大学本科及以上学历、相应学位。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教师日常教育教学工作及学校交办的工作。</w:t>
            </w:r>
          </w:p>
        </w:tc>
        <w:tc>
          <w:tcPr>
            <w:tcW w:w="124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065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心理教师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心理学相关专业</w:t>
            </w: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2017</w:t>
            </w:r>
            <w:r>
              <w:rPr>
                <w:rFonts w:cs="仿宋_GB2312" w:hint="eastAsia"/>
                <w:sz w:val="18"/>
                <w:szCs w:val="18"/>
              </w:rPr>
              <w:t>届毕业生要求全日制大学研究生学历、相应学位。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教师日常教育教学工作及学生心理健康辅导工作。</w:t>
            </w:r>
          </w:p>
        </w:tc>
        <w:tc>
          <w:tcPr>
            <w:tcW w:w="124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物理实验员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物理相关专业</w:t>
            </w:r>
          </w:p>
        </w:tc>
        <w:tc>
          <w:tcPr>
            <w:tcW w:w="3160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2017</w:t>
            </w:r>
            <w:r>
              <w:rPr>
                <w:rFonts w:cs="仿宋_GB2312" w:hint="eastAsia"/>
                <w:sz w:val="18"/>
                <w:szCs w:val="18"/>
              </w:rPr>
              <w:t>届毕业生要求全日制大学本科及以上学历、相应学位。</w:t>
            </w:r>
          </w:p>
        </w:tc>
        <w:tc>
          <w:tcPr>
            <w:tcW w:w="2054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</w:t>
            </w:r>
          </w:p>
        </w:tc>
        <w:tc>
          <w:tcPr>
            <w:tcW w:w="2212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实验室日常管理、设备维护及学校交办的工作。</w:t>
            </w:r>
          </w:p>
        </w:tc>
        <w:tc>
          <w:tcPr>
            <w:tcW w:w="1244" w:type="dxa"/>
            <w:vMerge w:val="restart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化学实验员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化学相关专业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color w:val="FF0000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生物实验员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1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生物相关专业</w:t>
            </w:r>
          </w:p>
        </w:tc>
        <w:tc>
          <w:tcPr>
            <w:tcW w:w="3160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color w:val="FF0000"/>
                <w:sz w:val="18"/>
                <w:szCs w:val="18"/>
              </w:rPr>
            </w:pPr>
          </w:p>
        </w:tc>
        <w:tc>
          <w:tcPr>
            <w:tcW w:w="205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2212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738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</w:p>
        </w:tc>
        <w:tc>
          <w:tcPr>
            <w:tcW w:w="1244" w:type="dxa"/>
            <w:vMerge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  <w:tr w:rsidR="00A2538A" w:rsidTr="006F7939">
        <w:trPr>
          <w:trHeight w:val="142"/>
        </w:trPr>
        <w:tc>
          <w:tcPr>
            <w:tcW w:w="127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德育教师</w:t>
            </w:r>
          </w:p>
        </w:tc>
        <w:tc>
          <w:tcPr>
            <w:tcW w:w="63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/>
                <w:sz w:val="18"/>
                <w:szCs w:val="18"/>
              </w:rPr>
              <w:t>2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center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教育教学管理及相关专业</w:t>
            </w:r>
          </w:p>
        </w:tc>
        <w:tc>
          <w:tcPr>
            <w:tcW w:w="3160" w:type="dxa"/>
            <w:vAlign w:val="center"/>
          </w:tcPr>
          <w:p w:rsidR="00A2538A" w:rsidRDefault="00A2538A" w:rsidP="006F7939">
            <w:pPr>
              <w:spacing w:line="420" w:lineRule="exact"/>
              <w:rPr>
                <w:rFonts w:ascii="宋体" w:eastAsia="宋体" w:hAnsi="宋体" w:cs="仿宋_GB2312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2017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届毕业生：全日制大学本科及以上学历、相应学位。</w:t>
            </w:r>
          </w:p>
          <w:p w:rsidR="00A2538A" w:rsidRDefault="00A2538A" w:rsidP="006F7939">
            <w:pPr>
              <w:spacing w:line="420" w:lineRule="exact"/>
              <w:rPr>
                <w:rFonts w:ascii="宋体" w:eastAsia="宋体" w:hAnsi="宋体" w:cs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在职人员：全日制大学本科及以上学历、相应学位；年龄</w:t>
            </w:r>
            <w:r>
              <w:rPr>
                <w:rFonts w:ascii="宋体" w:eastAsia="宋体" w:hAnsi="宋体" w:cs="仿宋_GB2312"/>
                <w:kern w:val="0"/>
                <w:sz w:val="18"/>
                <w:szCs w:val="18"/>
              </w:rPr>
              <w:t>40</w:t>
            </w:r>
            <w:r>
              <w:rPr>
                <w:rFonts w:ascii="宋体" w:eastAsia="宋体" w:hAnsi="宋体" w:cs="仿宋_GB2312" w:hint="eastAsia"/>
                <w:kern w:val="0"/>
                <w:sz w:val="18"/>
                <w:szCs w:val="18"/>
              </w:rPr>
              <w:t>岁以下；</w:t>
            </w:r>
            <w:r>
              <w:rPr>
                <w:rFonts w:ascii="宋体" w:eastAsia="宋体" w:hAnsi="宋体" w:cs="仿宋_GB2312"/>
                <w:sz w:val="18"/>
                <w:szCs w:val="18"/>
              </w:rPr>
              <w:t>5</w:t>
            </w:r>
            <w:r>
              <w:rPr>
                <w:rFonts w:ascii="宋体" w:eastAsia="宋体" w:hAnsi="宋体" w:cs="仿宋_GB2312" w:hint="eastAsia"/>
                <w:sz w:val="18"/>
                <w:szCs w:val="18"/>
              </w:rPr>
              <w:t>年及以上学校职能处室工作经历。</w:t>
            </w:r>
          </w:p>
        </w:tc>
        <w:tc>
          <w:tcPr>
            <w:tcW w:w="205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较强的语言表达能力；组织能力；沟通能力</w:t>
            </w:r>
          </w:p>
        </w:tc>
        <w:tc>
          <w:tcPr>
            <w:tcW w:w="2212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取得相应学科学段的教师资格</w:t>
            </w:r>
          </w:p>
        </w:tc>
        <w:tc>
          <w:tcPr>
            <w:tcW w:w="1738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18"/>
                <w:szCs w:val="18"/>
              </w:rPr>
            </w:pPr>
            <w:r>
              <w:rPr>
                <w:rFonts w:cs="仿宋_GB2312" w:hint="eastAsia"/>
                <w:sz w:val="18"/>
                <w:szCs w:val="18"/>
              </w:rPr>
              <w:t>教师日常教育教学工作及学校交办的工作。</w:t>
            </w:r>
          </w:p>
        </w:tc>
        <w:tc>
          <w:tcPr>
            <w:tcW w:w="1244" w:type="dxa"/>
            <w:vAlign w:val="center"/>
          </w:tcPr>
          <w:p w:rsidR="00A2538A" w:rsidRDefault="00A2538A" w:rsidP="006F7939">
            <w:pPr>
              <w:pStyle w:val="a5"/>
              <w:widowControl w:val="0"/>
              <w:shd w:val="clear" w:color="auto" w:fill="FFFFFF"/>
              <w:spacing w:before="0" w:beforeAutospacing="0" w:after="0" w:afterAutospacing="0" w:line="420" w:lineRule="exact"/>
              <w:jc w:val="both"/>
              <w:rPr>
                <w:rFonts w:cs="仿宋_GB2312"/>
                <w:sz w:val="21"/>
                <w:szCs w:val="21"/>
              </w:rPr>
            </w:pPr>
          </w:p>
        </w:tc>
      </w:tr>
    </w:tbl>
    <w:p w:rsidR="00A2538A" w:rsidRDefault="00A2538A" w:rsidP="00A2538A">
      <w:pPr>
        <w:pStyle w:val="NoSpacing1"/>
        <w:rPr>
          <w:rFonts w:ascii="Times New Roman" w:hAnsi="Times New Roman"/>
        </w:rPr>
      </w:pPr>
    </w:p>
    <w:p w:rsidR="00C93D98" w:rsidRDefault="00C93D98">
      <w:bookmarkStart w:id="0" w:name="_GoBack"/>
      <w:bookmarkEnd w:id="0"/>
    </w:p>
    <w:sectPr w:rsidR="00C93D98" w:rsidSect="000865F3">
      <w:pgSz w:w="16838" w:h="11906" w:orient="landscape"/>
      <w:pgMar w:top="1474" w:right="1134" w:bottom="1474" w:left="1134" w:header="851" w:footer="992" w:gutter="0"/>
      <w:cols w:space="425"/>
      <w:docGrid w:type="lines" w:linePitch="595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F7" w:rsidRDefault="009042F7" w:rsidP="00A2538A">
      <w:r>
        <w:separator/>
      </w:r>
    </w:p>
  </w:endnote>
  <w:endnote w:type="continuationSeparator" w:id="0">
    <w:p w:rsidR="009042F7" w:rsidRDefault="009042F7" w:rsidP="00A25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F7" w:rsidRDefault="009042F7" w:rsidP="00A2538A">
      <w:r>
        <w:separator/>
      </w:r>
    </w:p>
  </w:footnote>
  <w:footnote w:type="continuationSeparator" w:id="0">
    <w:p w:rsidR="009042F7" w:rsidRDefault="009042F7" w:rsidP="00A25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595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595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2F7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38A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38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3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3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38A"/>
    <w:rPr>
      <w:sz w:val="18"/>
      <w:szCs w:val="18"/>
    </w:rPr>
  </w:style>
  <w:style w:type="paragraph" w:styleId="a5">
    <w:name w:val="Normal (Web)"/>
    <w:basedOn w:val="a"/>
    <w:uiPriority w:val="99"/>
    <w:rsid w:val="00A253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oSpacing1">
    <w:name w:val="No Spacing1"/>
    <w:uiPriority w:val="99"/>
    <w:rsid w:val="00A2538A"/>
    <w:pPr>
      <w:widowControl w:val="0"/>
      <w:jc w:val="both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38A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53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53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538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538A"/>
    <w:rPr>
      <w:sz w:val="18"/>
      <w:szCs w:val="18"/>
    </w:rPr>
  </w:style>
  <w:style w:type="paragraph" w:styleId="a5">
    <w:name w:val="Normal (Web)"/>
    <w:basedOn w:val="a"/>
    <w:uiPriority w:val="99"/>
    <w:rsid w:val="00A2538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oSpacing1">
    <w:name w:val="No Spacing1"/>
    <w:uiPriority w:val="99"/>
    <w:rsid w:val="00A2538A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2016-11-26T02:09:00Z</dcterms:created>
  <dcterms:modified xsi:type="dcterms:W3CDTF">2016-11-26T02:09:00Z</dcterms:modified>
</cp:coreProperties>
</file>