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A9" w:rsidRPr="00FF6AA9" w:rsidRDefault="00FF6AA9" w:rsidP="00FF6AA9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/>
          <w:color w:val="2D2D2D"/>
          <w:kern w:val="0"/>
          <w:szCs w:val="21"/>
        </w:rPr>
      </w:pPr>
      <w:r w:rsidRPr="00FF6AA9">
        <w:rPr>
          <w:rFonts w:ascii="宋体" w:eastAsia="宋体" w:hAnsi="宋体" w:cs="宋体" w:hint="eastAsia"/>
          <w:color w:val="2D2D2D"/>
          <w:kern w:val="0"/>
          <w:szCs w:val="21"/>
        </w:rPr>
        <w:t>附件２</w:t>
      </w:r>
    </w:p>
    <w:p w:rsidR="00FF6AA9" w:rsidRPr="00FF6AA9" w:rsidRDefault="00FF6AA9" w:rsidP="00FF6AA9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FF6AA9">
        <w:rPr>
          <w:rFonts w:ascii="宋体" w:eastAsia="宋体" w:hAnsi="宋体" w:cs="宋体" w:hint="eastAsia"/>
          <w:b/>
          <w:bCs/>
          <w:color w:val="2D2D2D"/>
          <w:kern w:val="0"/>
        </w:rPr>
        <w:t>商丘师范学院2016年公开招聘普通高等教育硕士毕业生一览表</w:t>
      </w:r>
    </w:p>
    <w:tbl>
      <w:tblPr>
        <w:tblW w:w="10785" w:type="dxa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5994"/>
        <w:gridCol w:w="1520"/>
        <w:gridCol w:w="1752"/>
      </w:tblGrid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60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专  业</w:t>
            </w:r>
          </w:p>
        </w:tc>
        <w:tc>
          <w:tcPr>
            <w:tcW w:w="1080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1245" w:type="dxa"/>
            <w:tcBorders>
              <w:top w:val="single" w:sz="12" w:space="0" w:color="000000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新闻学（新媒体广告或影视广告方向）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外语语言学及应用语言学（商务英语方向）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音乐（声乐方向）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版画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城乡规划与设计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建筑电气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校医</w:t>
            </w:r>
            <w:proofErr w:type="gramStart"/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院岗位</w:t>
            </w:r>
            <w:proofErr w:type="gramEnd"/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管理岗位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辅导员（物联网工程类）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第一学历为普通高等教育本科，中共党员，有担任过主要学生干部经历，1986年1月1日以后出生。</w:t>
            </w: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辅导员（车辆工程类）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辅导员（统计学类）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辅导员（其他专业）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F6AA9" w:rsidRPr="00FF6AA9" w:rsidTr="00FF6AA9">
        <w:trPr>
          <w:trHeight w:val="285"/>
          <w:jc w:val="center"/>
        </w:trPr>
        <w:tc>
          <w:tcPr>
            <w:tcW w:w="1080" w:type="dxa"/>
            <w:tcBorders>
              <w:top w:val="outset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 21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实验员（食品科学与工程及相关专业）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F6AA9" w:rsidRPr="00FF6AA9" w:rsidRDefault="00FF6AA9" w:rsidP="00FF6A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6AA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FF6AA9" w:rsidRPr="00FF6AA9" w:rsidRDefault="00FF6AA9" w:rsidP="00FF6AA9">
      <w:pPr>
        <w:widowControl/>
        <w:shd w:val="clear" w:color="auto" w:fill="FFFFFF"/>
        <w:spacing w:line="390" w:lineRule="atLeast"/>
        <w:jc w:val="left"/>
        <w:rPr>
          <w:rFonts w:ascii="宋体" w:eastAsia="宋体" w:hAnsi="宋体" w:cs="宋体" w:hint="eastAsia"/>
          <w:color w:val="2D2D2D"/>
          <w:kern w:val="0"/>
          <w:szCs w:val="21"/>
        </w:rPr>
      </w:pPr>
      <w:r w:rsidRPr="00FF6AA9">
        <w:rPr>
          <w:rFonts w:ascii="宋体" w:eastAsia="宋体" w:hAnsi="宋体" w:cs="宋体" w:hint="eastAsia"/>
          <w:color w:val="2D2D2D"/>
          <w:kern w:val="0"/>
          <w:szCs w:val="21"/>
        </w:rPr>
        <w:t xml:space="preserve">　　备注：第一学历为普通高等教育本科,本科与硕士专业一致或相近。</w:t>
      </w:r>
    </w:p>
    <w:p w:rsidR="008C5524" w:rsidRPr="00FF6AA9" w:rsidRDefault="003D15E6"/>
    <w:sectPr w:rsidR="008C5524" w:rsidRPr="00FF6AA9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5E6" w:rsidRDefault="003D15E6" w:rsidP="00FF6AA9">
      <w:r>
        <w:separator/>
      </w:r>
    </w:p>
  </w:endnote>
  <w:endnote w:type="continuationSeparator" w:id="0">
    <w:p w:rsidR="003D15E6" w:rsidRDefault="003D15E6" w:rsidP="00FF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5E6" w:rsidRDefault="003D15E6" w:rsidP="00FF6AA9">
      <w:r>
        <w:separator/>
      </w:r>
    </w:p>
  </w:footnote>
  <w:footnote w:type="continuationSeparator" w:id="0">
    <w:p w:rsidR="003D15E6" w:rsidRDefault="003D15E6" w:rsidP="00FF6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AA9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5E6"/>
    <w:rsid w:val="003D1818"/>
    <w:rsid w:val="003D1ABD"/>
    <w:rsid w:val="003D2400"/>
    <w:rsid w:val="003E17C5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6AA9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A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AA9"/>
    <w:rPr>
      <w:sz w:val="18"/>
      <w:szCs w:val="18"/>
    </w:rPr>
  </w:style>
  <w:style w:type="character" w:styleId="a5">
    <w:name w:val="Strong"/>
    <w:basedOn w:val="a0"/>
    <w:uiPriority w:val="22"/>
    <w:qFormat/>
    <w:rsid w:val="00FF6A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2016-11-29T02:03:00Z</dcterms:created>
  <dcterms:modified xsi:type="dcterms:W3CDTF">2016-11-29T02:03:00Z</dcterms:modified>
</cp:coreProperties>
</file>