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</w:rPr>
        <w:t>燕山大学2021考研复试参考书目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  <w:t>006 建筑工程与力学学院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672"/>
        <w:gridCol w:w="504"/>
        <w:gridCol w:w="900"/>
        <w:gridCol w:w="1548"/>
        <w:gridCol w:w="1092"/>
        <w:gridCol w:w="1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计划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初试科目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笔试科目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面试科目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080100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力学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④803材料力学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B20理论力学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M01理论力学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M02材料力学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081400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土木工程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④803材料力学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B21混凝土结构基本原理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M03混凝土结构基本原理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M04钢结构基本原理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081404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供热、供燃气、通风及空调工程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④812工程热力学(建环)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B22建筑环境学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M05传热学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M06建筑环境学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085900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土木水利(专业学位)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土木工程方向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23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④803材料力学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B21混凝土结构基本原理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M03混凝土结构基本原理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M04钢结构基本原理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4(非全日制)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人工环境工程方向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15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④812工程热力学(建环)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B22建筑环境学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M05传热学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M06建筑环境学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3（非全日制）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材料工程方向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10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③301数学一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④803材料力学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B23土木工程材料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M03混凝土结构基本原理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M07土木工程材料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2（非全日制）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参考书目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152"/>
        <w:gridCol w:w="1284"/>
        <w:gridCol w:w="1224"/>
        <w:gridCol w:w="468"/>
        <w:gridCol w:w="1080"/>
        <w:gridCol w:w="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考试科目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书名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版本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作者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803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材料力学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《材料力学》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刘鸿文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任选其中一本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《材料力学》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科学出版社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白象忠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工程热力学(建环)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《工程热力学》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中国建筑工业出版社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廉乐明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B20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理论力学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《理论力学》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第八版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哈工大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任选其中一本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《理论力学》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科学出版社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李慧剑、杜国君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混凝土结构基本原理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《混凝土结构基本原理》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沈蒲生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建筑环境学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《建筑环境学》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中国建筑工业出版社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朱颖心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土木工程材料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《土木工程材料》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中国建筑工业出版社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第二版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余丽武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理论力学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《理论力学》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第八版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哈工大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任选其中一本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《理论力学》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科学出版社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李慧剑、杜国君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材料力学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《材料力学》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刘鸿文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任选其中一本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《材料力学》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科学出版社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白象忠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混凝土结构基本原理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《混凝土结构基本原理》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沈蒲生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钢结构基本原理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《钢结构》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武汉理工大学出版社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戴国欣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传热学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《传热学》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中国建筑工业出版社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章熙民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建筑环境学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《建筑环境学》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中国建筑工业出版社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朱颖心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土木工程材料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《土木工程材料》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中国建筑工业出版社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第二版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余丽武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A04"/>
    <w:rsid w:val="12C57AA1"/>
    <w:rsid w:val="22C616C0"/>
    <w:rsid w:val="24D826D6"/>
    <w:rsid w:val="389D7864"/>
    <w:rsid w:val="3941075F"/>
    <w:rsid w:val="398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2021-03-01T07:28:00Z</dcterms:created>
  <dc:creator>qinyujie</dc:creator>
  <cp:lastModifiedBy>qinyujie</cp:lastModifiedBy>
  <dcterms:modified xsi:type="dcterms:W3CDTF">2021-03-01T07:36:56Z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3C9A287A51E6457DAB5DA3F0174724C0</vt:lpwstr>
  </property>
</Properties>
</file>