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960" w:firstLineChars="400"/>
      </w:pPr>
      <w:bookmarkStart w:id="0" w:name="_GoBack"/>
      <w:bookmarkEnd w:id="0"/>
      <w:r>
        <w:t>长春生物制品研究所2018年硕士研究生调剂申请表</w:t>
      </w:r>
    </w:p>
    <w:tbl>
      <w:tblPr>
        <w:tblStyle w:val="5"/>
        <w:tblW w:w="89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500"/>
        <w:gridCol w:w="300"/>
        <w:gridCol w:w="1215"/>
        <w:gridCol w:w="1260"/>
        <w:gridCol w:w="630"/>
        <w:gridCol w:w="300"/>
        <w:gridCol w:w="765"/>
        <w:gridCol w:w="30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考生来源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□应届本科□成人应届□科技人员□教师□其他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考生学历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24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□研究生□大学本科□本科以下□学士学位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毕业专业及时间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原报考学校名称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通讯地址、邮编、电话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原报考专业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代码、名称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申请调剂专业代码、名称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政治理论代码、名称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24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外国语代码、名称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业务课一名称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业务课二名称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考生通讯地址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考生联系电话/手机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Email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推荐人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24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24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24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24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24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24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明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8940" w:type="dxa"/>
            <w:gridSpan w:val="10"/>
            <w:tcBorders>
              <w:top w:val="nil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96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本人确认以上信息真实、准确，如有作假，自动取消复试资格！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60" w:lineRule="atLeast"/>
              <w:ind w:left="0" w:right="0" w:firstLine="96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考生签名：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01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2018-02-05T09:21:38Z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