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B4" w:rsidRDefault="00A248FE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外国语学院</w:t>
      </w:r>
      <w:r w:rsidR="008F6963">
        <w:rPr>
          <w:rFonts w:ascii="宋体" w:hAnsi="宋体" w:hint="eastAsia"/>
          <w:b/>
          <w:sz w:val="28"/>
          <w:szCs w:val="28"/>
        </w:rPr>
        <w:t>2017年研究生复试方案</w:t>
      </w:r>
    </w:p>
    <w:p w:rsidR="00EA2AA5" w:rsidRDefault="001748CA" w:rsidP="001748CA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</w:t>
      </w:r>
    </w:p>
    <w:p w:rsidR="0074599F" w:rsidRDefault="0074599F" w:rsidP="00CF2C1A">
      <w:pPr>
        <w:rPr>
          <w:rFonts w:ascii="宋体" w:hAnsi="宋体"/>
          <w:b/>
          <w:szCs w:val="21"/>
        </w:rPr>
      </w:pPr>
      <w:bookmarkStart w:id="0" w:name="_GoBack"/>
      <w:bookmarkEnd w:id="0"/>
    </w:p>
    <w:p w:rsidR="000B28E8" w:rsidRDefault="0074599F" w:rsidP="00CF2C1A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</w:t>
      </w:r>
      <w:r w:rsidR="00180459">
        <w:rPr>
          <w:rFonts w:ascii="宋体" w:hAnsi="宋体" w:hint="eastAsia"/>
          <w:szCs w:val="21"/>
        </w:rPr>
        <w:t>※</w:t>
      </w:r>
      <w:r w:rsidR="000B28E8">
        <w:rPr>
          <w:rFonts w:ascii="宋体" w:hAnsi="宋体" w:hint="eastAsia"/>
          <w:b/>
          <w:szCs w:val="21"/>
        </w:rPr>
        <w:t>复试流程：</w:t>
      </w:r>
    </w:p>
    <w:p w:rsidR="00CF2C1A" w:rsidRDefault="000B28E8" w:rsidP="00CF2C1A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</w:t>
      </w:r>
      <w:r w:rsidR="00CF2C1A">
        <w:rPr>
          <w:rFonts w:ascii="宋体" w:hAnsi="宋体" w:hint="eastAsia"/>
          <w:b/>
          <w:szCs w:val="21"/>
        </w:rPr>
        <w:t>一、考生报到、体检</w:t>
      </w:r>
    </w:p>
    <w:p w:rsidR="00CF2C1A" w:rsidRDefault="00595FF7" w:rsidP="00595FF7">
      <w:pPr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 xml:space="preserve">    </w:t>
      </w:r>
      <w:r w:rsidR="00CF2C1A">
        <w:rPr>
          <w:rFonts w:ascii="宋体" w:hAnsi="宋体" w:hint="eastAsia"/>
          <w:szCs w:val="21"/>
        </w:rPr>
        <w:t>1、</w:t>
      </w:r>
      <w:r w:rsidR="00CF2C1A" w:rsidRPr="002E4F8F">
        <w:rPr>
          <w:rFonts w:ascii="宋体" w:hAnsi="宋体" w:hint="eastAsia"/>
          <w:szCs w:val="21"/>
        </w:rPr>
        <w:t>报到时间：3月</w:t>
      </w:r>
      <w:r w:rsidR="00CF2C1A">
        <w:rPr>
          <w:rFonts w:ascii="宋体" w:hAnsi="宋体" w:hint="eastAsia"/>
          <w:szCs w:val="21"/>
        </w:rPr>
        <w:t>21</w:t>
      </w:r>
      <w:r w:rsidR="00CF2C1A" w:rsidRPr="002E4F8F">
        <w:rPr>
          <w:rFonts w:ascii="宋体" w:hAnsi="宋体" w:hint="eastAsia"/>
          <w:szCs w:val="21"/>
        </w:rPr>
        <w:t>日</w:t>
      </w:r>
      <w:r w:rsidR="0099117D">
        <w:rPr>
          <w:rFonts w:ascii="宋体" w:hAnsi="宋体" w:hint="eastAsia"/>
          <w:szCs w:val="21"/>
        </w:rPr>
        <w:t xml:space="preserve">  </w:t>
      </w:r>
    </w:p>
    <w:p w:rsidR="00CF2C1A" w:rsidRPr="002E4F8F" w:rsidRDefault="00CF2C1A" w:rsidP="00CF2C1A">
      <w:pPr>
        <w:widowControl/>
        <w:shd w:val="clear" w:color="auto" w:fill="FFFFFF"/>
        <w:spacing w:line="32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2、验证地点：</w:t>
      </w:r>
      <w:r w:rsidRPr="00C549BF">
        <w:rPr>
          <w:rFonts w:ascii="宋体" w:hAnsi="宋体" w:hint="eastAsia"/>
          <w:szCs w:val="21"/>
        </w:rPr>
        <w:t>金鸡岭校区2教2406</w:t>
      </w:r>
      <w:r w:rsidR="00595FF7">
        <w:rPr>
          <w:rFonts w:ascii="宋体" w:hAnsi="宋体" w:hint="eastAsia"/>
          <w:szCs w:val="21"/>
        </w:rPr>
        <w:t xml:space="preserve"> 研究生院办公室</w:t>
      </w:r>
    </w:p>
    <w:p w:rsidR="00CF2C1A" w:rsidRPr="002E4F8F" w:rsidRDefault="00CF2C1A" w:rsidP="00CF2C1A">
      <w:pPr>
        <w:widowControl/>
        <w:shd w:val="clear" w:color="auto" w:fill="FFFFFF"/>
        <w:spacing w:line="32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3、</w:t>
      </w:r>
      <w:r w:rsidRPr="002E4F8F">
        <w:rPr>
          <w:rFonts w:ascii="宋体" w:hAnsi="宋体" w:hint="eastAsia"/>
          <w:szCs w:val="21"/>
        </w:rPr>
        <w:t>报到地点：</w:t>
      </w:r>
      <w:r>
        <w:rPr>
          <w:rFonts w:ascii="宋体" w:hAnsi="宋体" w:hint="eastAsia"/>
          <w:szCs w:val="21"/>
        </w:rPr>
        <w:t>花江</w:t>
      </w:r>
      <w:r w:rsidRPr="00075CCD">
        <w:rPr>
          <w:rFonts w:ascii="宋体" w:hAnsi="宋体" w:hint="eastAsia"/>
          <w:szCs w:val="21"/>
        </w:rPr>
        <w:t xml:space="preserve">校区 </w:t>
      </w:r>
      <w:r>
        <w:rPr>
          <w:rFonts w:ascii="宋体" w:hAnsi="宋体" w:hint="eastAsia"/>
          <w:szCs w:val="21"/>
        </w:rPr>
        <w:t>3</w:t>
      </w:r>
      <w:r w:rsidRPr="00075CCD">
        <w:rPr>
          <w:rFonts w:ascii="宋体" w:hAnsi="宋体" w:hint="eastAsia"/>
          <w:szCs w:val="21"/>
        </w:rPr>
        <w:t>教</w:t>
      </w:r>
      <w:r>
        <w:rPr>
          <w:rFonts w:ascii="宋体" w:hAnsi="宋体" w:hint="eastAsia"/>
          <w:szCs w:val="21"/>
        </w:rPr>
        <w:t>3409  外国语学院</w:t>
      </w:r>
      <w:r w:rsidRPr="00075CCD">
        <w:rPr>
          <w:rFonts w:ascii="宋体" w:hAnsi="宋体" w:hint="eastAsia"/>
          <w:szCs w:val="21"/>
        </w:rPr>
        <w:t>办公室</w:t>
      </w:r>
    </w:p>
    <w:p w:rsidR="00CF2C1A" w:rsidRDefault="00CF2C1A" w:rsidP="00CB0FA3">
      <w:pPr>
        <w:ind w:leftChars="-171" w:left="-359"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4、</w:t>
      </w:r>
      <w:r w:rsidRPr="002E4F8F">
        <w:rPr>
          <w:rFonts w:ascii="宋体" w:hAnsi="宋体" w:hint="eastAsia"/>
          <w:szCs w:val="21"/>
        </w:rPr>
        <w:t>报到提交材料：</w:t>
      </w:r>
      <w:r>
        <w:rPr>
          <w:rFonts w:ascii="宋体" w:hAnsi="宋体" w:hint="eastAsia"/>
          <w:szCs w:val="21"/>
        </w:rPr>
        <w:t>（1）</w:t>
      </w:r>
      <w:r w:rsidRPr="002E4F8F">
        <w:rPr>
          <w:rFonts w:ascii="宋体" w:hAnsi="宋体" w:hint="eastAsia"/>
          <w:szCs w:val="21"/>
        </w:rPr>
        <w:t>交复试报到证；</w:t>
      </w:r>
    </w:p>
    <w:p w:rsidR="00CF2C1A" w:rsidRDefault="0074599F" w:rsidP="00CF2C1A">
      <w:pPr>
        <w:spacing w:line="320" w:lineRule="exact"/>
        <w:ind w:firstLineChars="253" w:firstLine="531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</w:t>
      </w:r>
      <w:r w:rsidR="00CF2C1A">
        <w:rPr>
          <w:rFonts w:ascii="宋体" w:hAnsi="宋体" w:hint="eastAsia"/>
          <w:szCs w:val="21"/>
        </w:rPr>
        <w:t xml:space="preserve">         （2）</w:t>
      </w:r>
      <w:r w:rsidR="00CF2C1A" w:rsidRPr="002E4F8F">
        <w:rPr>
          <w:rFonts w:ascii="宋体" w:hAnsi="宋体" w:hint="eastAsia"/>
          <w:szCs w:val="21"/>
        </w:rPr>
        <w:t>交思想政治审查表；</w:t>
      </w:r>
    </w:p>
    <w:p w:rsidR="00CF2C1A" w:rsidRDefault="00CF2C1A" w:rsidP="00CF2C1A">
      <w:pPr>
        <w:spacing w:line="320" w:lineRule="exact"/>
        <w:ind w:firstLineChars="253" w:firstLine="531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（3）</w:t>
      </w:r>
      <w:r w:rsidRPr="002E4F8F">
        <w:rPr>
          <w:rFonts w:ascii="宋体" w:hAnsi="宋体" w:hint="eastAsia"/>
          <w:szCs w:val="21"/>
        </w:rPr>
        <w:t>填写复试情况登记表</w:t>
      </w:r>
      <w:r>
        <w:rPr>
          <w:rFonts w:ascii="宋体" w:hAnsi="宋体" w:hint="eastAsia"/>
          <w:szCs w:val="21"/>
        </w:rPr>
        <w:t>。</w:t>
      </w:r>
    </w:p>
    <w:p w:rsidR="00CF2C1A" w:rsidRDefault="00CF2C1A" w:rsidP="00CF2C1A">
      <w:pPr>
        <w:spacing w:line="32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二</w:t>
      </w:r>
      <w:r w:rsidRPr="002E4F8F">
        <w:rPr>
          <w:rFonts w:ascii="宋体" w:hAnsi="宋体" w:hint="eastAsia"/>
          <w:b/>
          <w:szCs w:val="21"/>
        </w:rPr>
        <w:t>、专业课笔试、综合面试安排</w:t>
      </w:r>
      <w:r>
        <w:rPr>
          <w:rFonts w:ascii="宋体" w:hAnsi="宋体" w:hint="eastAsia"/>
          <w:b/>
          <w:szCs w:val="21"/>
        </w:rPr>
        <w:t xml:space="preserve"> </w:t>
      </w:r>
    </w:p>
    <w:p w:rsidR="00CF2C1A" w:rsidRPr="00066EE9" w:rsidRDefault="00CF2C1A" w:rsidP="00CF2C1A">
      <w:pPr>
        <w:spacing w:line="32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</w:t>
      </w:r>
      <w:r>
        <w:rPr>
          <w:rFonts w:ascii="宋体" w:hAnsi="宋体" w:hint="eastAsia"/>
          <w:szCs w:val="21"/>
        </w:rPr>
        <w:t>1、</w:t>
      </w:r>
      <w:r>
        <w:rPr>
          <w:rFonts w:ascii="宋体" w:hAnsi="宋体"/>
          <w:szCs w:val="21"/>
        </w:rPr>
        <w:t>专业课考核</w:t>
      </w:r>
      <w:r w:rsidRPr="002E4F8F">
        <w:rPr>
          <w:rFonts w:ascii="宋体" w:hAnsi="宋体" w:hint="eastAsia"/>
          <w:szCs w:val="21"/>
        </w:rPr>
        <w:t>时间：3月</w:t>
      </w:r>
      <w:r>
        <w:rPr>
          <w:rFonts w:ascii="宋体" w:hAnsi="宋体" w:hint="eastAsia"/>
          <w:szCs w:val="21"/>
        </w:rPr>
        <w:t>22</w:t>
      </w:r>
      <w:r w:rsidRPr="002E4F8F">
        <w:rPr>
          <w:rFonts w:ascii="宋体" w:hAnsi="宋体" w:hint="eastAsia"/>
          <w:szCs w:val="21"/>
        </w:rPr>
        <w:t>日</w:t>
      </w:r>
      <w:r>
        <w:rPr>
          <w:rFonts w:ascii="宋体" w:hAnsi="宋体" w:hint="eastAsia"/>
          <w:szCs w:val="21"/>
        </w:rPr>
        <w:t>上</w:t>
      </w:r>
      <w:r w:rsidRPr="002E4F8F">
        <w:rPr>
          <w:rFonts w:ascii="宋体" w:hAnsi="宋体" w:hint="eastAsia"/>
          <w:szCs w:val="21"/>
        </w:rPr>
        <w:t>午</w:t>
      </w:r>
      <w:r>
        <w:rPr>
          <w:rFonts w:ascii="宋体" w:hAnsi="宋体" w:hint="eastAsia"/>
          <w:szCs w:val="21"/>
        </w:rPr>
        <w:t xml:space="preserve">08:30-11:30 </w:t>
      </w:r>
      <w:r>
        <w:rPr>
          <w:rFonts w:ascii="宋体" w:hAnsi="宋体"/>
          <w:szCs w:val="21"/>
        </w:rPr>
        <w:t xml:space="preserve"> </w:t>
      </w:r>
    </w:p>
    <w:p w:rsidR="00440664" w:rsidRDefault="0074599F" w:rsidP="00440664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</w:t>
      </w:r>
      <w:r w:rsidR="00CF2C1A">
        <w:rPr>
          <w:rFonts w:ascii="宋体" w:hAnsi="宋体"/>
          <w:szCs w:val="21"/>
        </w:rPr>
        <w:t>专业课考核</w:t>
      </w:r>
      <w:r w:rsidR="00266A09">
        <w:rPr>
          <w:rFonts w:ascii="宋体" w:hAnsi="宋体" w:hint="eastAsia"/>
          <w:szCs w:val="21"/>
        </w:rPr>
        <w:t>地点</w:t>
      </w:r>
      <w:r w:rsidR="00CF2C1A" w:rsidRPr="002E4F8F">
        <w:rPr>
          <w:rFonts w:ascii="宋体" w:hAnsi="宋体" w:hint="eastAsia"/>
          <w:szCs w:val="21"/>
        </w:rPr>
        <w:t>：</w:t>
      </w:r>
      <w:r w:rsidR="00440664">
        <w:rPr>
          <w:rFonts w:ascii="宋体" w:hAnsi="宋体" w:hint="eastAsia"/>
          <w:szCs w:val="21"/>
        </w:rPr>
        <w:t>报到时到外国语学院查询</w:t>
      </w:r>
    </w:p>
    <w:p w:rsidR="00CF2C1A" w:rsidRPr="002E4F8F" w:rsidRDefault="00CF2C1A" w:rsidP="00440664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2、综合面试</w:t>
      </w:r>
      <w:r w:rsidRPr="002E4F8F">
        <w:rPr>
          <w:rFonts w:ascii="宋体" w:hAnsi="宋体" w:hint="eastAsia"/>
          <w:szCs w:val="21"/>
        </w:rPr>
        <w:t>时间：3月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3</w:t>
      </w:r>
      <w:r w:rsidRPr="002E4F8F">
        <w:rPr>
          <w:rFonts w:ascii="宋体" w:hAnsi="宋体" w:hint="eastAsia"/>
          <w:szCs w:val="21"/>
        </w:rPr>
        <w:t>日</w:t>
      </w:r>
      <w:r>
        <w:rPr>
          <w:rFonts w:ascii="宋体" w:hAnsi="宋体" w:hint="eastAsia"/>
          <w:szCs w:val="21"/>
        </w:rPr>
        <w:t>下午2:30-5:30</w:t>
      </w:r>
    </w:p>
    <w:p w:rsidR="00CF2C1A" w:rsidRDefault="0074599F" w:rsidP="0074599F">
      <w:pPr>
        <w:spacing w:line="32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</w:t>
      </w:r>
      <w:r w:rsidR="00CF2C1A">
        <w:rPr>
          <w:rFonts w:ascii="宋体" w:hAnsi="宋体" w:hint="eastAsia"/>
          <w:szCs w:val="21"/>
        </w:rPr>
        <w:t>综合面试</w:t>
      </w:r>
      <w:r w:rsidR="00CF2C1A" w:rsidRPr="002E4F8F">
        <w:rPr>
          <w:rFonts w:ascii="宋体" w:hAnsi="宋体" w:hint="eastAsia"/>
          <w:szCs w:val="21"/>
        </w:rPr>
        <w:t>地点：</w:t>
      </w:r>
      <w:r w:rsidR="00CF2C1A">
        <w:rPr>
          <w:rFonts w:ascii="宋体" w:hAnsi="宋体" w:hint="eastAsia"/>
          <w:szCs w:val="21"/>
        </w:rPr>
        <w:t>报到时到外国语学院查询</w:t>
      </w:r>
    </w:p>
    <w:p w:rsidR="00CF2C1A" w:rsidRPr="00A248FE" w:rsidRDefault="0074599F" w:rsidP="00CF2C1A">
      <w:pPr>
        <w:rPr>
          <w:szCs w:val="21"/>
        </w:rPr>
      </w:pPr>
      <w:r>
        <w:rPr>
          <w:rFonts w:cs="宋体" w:hint="eastAsia"/>
          <w:szCs w:val="21"/>
        </w:rPr>
        <w:t xml:space="preserve">       </w:t>
      </w:r>
      <w:r>
        <w:rPr>
          <w:rFonts w:cs="宋体" w:hint="eastAsia"/>
          <w:szCs w:val="21"/>
        </w:rPr>
        <w:t>（</w:t>
      </w:r>
      <w:r>
        <w:rPr>
          <w:rFonts w:cs="宋体" w:hint="eastAsia"/>
          <w:szCs w:val="21"/>
        </w:rPr>
        <w:t>1</w:t>
      </w:r>
      <w:r>
        <w:rPr>
          <w:rFonts w:cs="宋体" w:hint="eastAsia"/>
          <w:szCs w:val="21"/>
        </w:rPr>
        <w:t>）</w:t>
      </w:r>
      <w:r w:rsidR="00CF2C1A" w:rsidRPr="00A248FE">
        <w:rPr>
          <w:rFonts w:cs="宋体" w:hint="eastAsia"/>
          <w:szCs w:val="21"/>
        </w:rPr>
        <w:t>工作语言：英语</w:t>
      </w:r>
    </w:p>
    <w:p w:rsidR="00CF2C1A" w:rsidRDefault="00CF2C1A" w:rsidP="00CF2C1A">
      <w:pPr>
        <w:rPr>
          <w:rFonts w:cs="宋体"/>
          <w:szCs w:val="21"/>
        </w:rPr>
      </w:pPr>
      <w:r>
        <w:rPr>
          <w:rFonts w:cs="宋体" w:hint="eastAsia"/>
          <w:szCs w:val="21"/>
        </w:rPr>
        <w:t xml:space="preserve">       </w:t>
      </w:r>
      <w:r w:rsidR="0074599F">
        <w:rPr>
          <w:rFonts w:cs="宋体" w:hint="eastAsia"/>
          <w:szCs w:val="21"/>
        </w:rPr>
        <w:t>（</w:t>
      </w:r>
      <w:r w:rsidR="0074599F">
        <w:rPr>
          <w:rFonts w:cs="宋体" w:hint="eastAsia"/>
          <w:szCs w:val="21"/>
        </w:rPr>
        <w:t>2</w:t>
      </w:r>
      <w:r w:rsidR="0074599F">
        <w:rPr>
          <w:rFonts w:cs="宋体" w:hint="eastAsia"/>
          <w:szCs w:val="21"/>
        </w:rPr>
        <w:t>）</w:t>
      </w:r>
      <w:r w:rsidRPr="00A248FE">
        <w:rPr>
          <w:rFonts w:cs="宋体" w:hint="eastAsia"/>
          <w:szCs w:val="21"/>
        </w:rPr>
        <w:t>面试程序：英汉互译（</w:t>
      </w:r>
      <w:r w:rsidRPr="00A248FE">
        <w:rPr>
          <w:szCs w:val="21"/>
        </w:rPr>
        <w:t>10</w:t>
      </w:r>
      <w:r w:rsidRPr="00A248FE">
        <w:rPr>
          <w:rFonts w:cs="宋体" w:hint="eastAsia"/>
          <w:szCs w:val="21"/>
        </w:rPr>
        <w:t>分钟）（注：提前准备</w:t>
      </w:r>
      <w:r w:rsidRPr="00A248FE">
        <w:rPr>
          <w:szCs w:val="21"/>
        </w:rPr>
        <w:t>5</w:t>
      </w:r>
      <w:r w:rsidRPr="00A248FE">
        <w:rPr>
          <w:rFonts w:cs="宋体" w:hint="eastAsia"/>
          <w:szCs w:val="21"/>
        </w:rPr>
        <w:t>分钟）</w:t>
      </w:r>
      <w:r>
        <w:rPr>
          <w:rFonts w:cs="宋体" w:hint="eastAsia"/>
          <w:szCs w:val="21"/>
        </w:rPr>
        <w:t>；</w:t>
      </w:r>
      <w:r w:rsidRPr="00A248FE">
        <w:rPr>
          <w:rFonts w:cs="宋体" w:hint="eastAsia"/>
          <w:szCs w:val="21"/>
        </w:rPr>
        <w:t>自我介绍（</w:t>
      </w:r>
      <w:r w:rsidRPr="00A248FE">
        <w:rPr>
          <w:szCs w:val="21"/>
        </w:rPr>
        <w:t>5</w:t>
      </w:r>
      <w:r w:rsidRPr="00A248FE">
        <w:rPr>
          <w:rFonts w:cs="宋体" w:hint="eastAsia"/>
          <w:szCs w:val="21"/>
        </w:rPr>
        <w:t>分钟）</w:t>
      </w:r>
      <w:r>
        <w:rPr>
          <w:rFonts w:cs="宋体" w:hint="eastAsia"/>
          <w:szCs w:val="21"/>
        </w:rPr>
        <w:t>；</w:t>
      </w:r>
      <w:r w:rsidR="0068688E">
        <w:rPr>
          <w:rFonts w:cs="宋体" w:hint="eastAsia"/>
          <w:szCs w:val="21"/>
        </w:rPr>
        <w:t>和</w:t>
      </w:r>
      <w:r w:rsidR="0074599F">
        <w:rPr>
          <w:rFonts w:cs="宋体" w:hint="eastAsia"/>
          <w:szCs w:val="21"/>
        </w:rPr>
        <w:t>回答</w:t>
      </w:r>
      <w:r w:rsidRPr="00A248FE">
        <w:rPr>
          <w:rFonts w:cs="宋体" w:hint="eastAsia"/>
          <w:szCs w:val="21"/>
        </w:rPr>
        <w:t>问题（</w:t>
      </w:r>
      <w:r>
        <w:rPr>
          <w:rFonts w:hint="eastAsia"/>
          <w:szCs w:val="21"/>
        </w:rPr>
        <w:t>5</w:t>
      </w:r>
      <w:r w:rsidRPr="00A248FE">
        <w:rPr>
          <w:rFonts w:cs="宋体" w:hint="eastAsia"/>
          <w:szCs w:val="21"/>
        </w:rPr>
        <w:t>分钟）</w:t>
      </w:r>
      <w:r>
        <w:rPr>
          <w:rFonts w:cs="宋体" w:hint="eastAsia"/>
          <w:szCs w:val="21"/>
        </w:rPr>
        <w:t>。</w:t>
      </w:r>
    </w:p>
    <w:p w:rsidR="000B28E8" w:rsidRDefault="00CF2C1A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="00D4463D">
        <w:rPr>
          <w:rFonts w:ascii="宋体" w:hAnsi="宋体" w:hint="eastAsia"/>
          <w:szCs w:val="21"/>
        </w:rPr>
        <w:t>3、</w:t>
      </w:r>
      <w:r w:rsidR="00E60924">
        <w:rPr>
          <w:rFonts w:ascii="宋体" w:hAnsi="宋体" w:hint="eastAsia"/>
          <w:szCs w:val="21"/>
        </w:rPr>
        <w:t>加试安排：</w:t>
      </w:r>
      <w:r w:rsidRPr="002E4F8F">
        <w:rPr>
          <w:rFonts w:ascii="宋体" w:hAnsi="宋体" w:hint="eastAsia"/>
          <w:szCs w:val="21"/>
        </w:rPr>
        <w:t>同等学力</w:t>
      </w:r>
      <w:r w:rsidR="0074599F">
        <w:rPr>
          <w:rFonts w:ascii="宋体" w:hAnsi="宋体" w:hint="eastAsia"/>
          <w:szCs w:val="21"/>
        </w:rPr>
        <w:t>和非英语专业考生</w:t>
      </w:r>
      <w:r w:rsidR="00E60924">
        <w:rPr>
          <w:rFonts w:ascii="宋体" w:hAnsi="宋体" w:hint="eastAsia"/>
          <w:szCs w:val="21"/>
        </w:rPr>
        <w:t>需加试两门本科课程。</w:t>
      </w:r>
      <w:r w:rsidRPr="002E4F8F">
        <w:rPr>
          <w:rFonts w:ascii="宋体" w:hAnsi="宋体" w:hint="eastAsia"/>
          <w:szCs w:val="21"/>
        </w:rPr>
        <w:t>加试时间</w:t>
      </w:r>
      <w:r>
        <w:rPr>
          <w:rFonts w:ascii="宋体" w:hAnsi="宋体" w:hint="eastAsia"/>
          <w:szCs w:val="21"/>
        </w:rPr>
        <w:t>、地点在外国语学院报到地点查询。</w:t>
      </w:r>
    </w:p>
    <w:p w:rsidR="00D37EB4" w:rsidRPr="000B28E8" w:rsidRDefault="000B28E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="00180459">
        <w:rPr>
          <w:rFonts w:ascii="宋体" w:hAnsi="宋体" w:hint="eastAsia"/>
          <w:szCs w:val="21"/>
        </w:rPr>
        <w:t>※</w:t>
      </w:r>
      <w:r w:rsidR="008F6963">
        <w:rPr>
          <w:rFonts w:ascii="宋体" w:hAnsi="宋体" w:hint="eastAsia"/>
          <w:b/>
          <w:szCs w:val="21"/>
        </w:rPr>
        <w:t>复试考核内容、考核方式</w:t>
      </w:r>
    </w:p>
    <w:p w:rsidR="00D37EB4" w:rsidRPr="009E64D9" w:rsidRDefault="00C75315" w:rsidP="00C75315"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="008F6963">
        <w:rPr>
          <w:rFonts w:ascii="宋体" w:hAnsi="宋体"/>
          <w:szCs w:val="21"/>
        </w:rPr>
        <w:t>复试考核内容由专业课知识考核、综合素质考核两个部分组成。</w:t>
      </w:r>
    </w:p>
    <w:p w:rsidR="00D37EB4" w:rsidRDefault="00C75315" w:rsidP="00891295">
      <w:pPr>
        <w:widowControl/>
        <w:shd w:val="clear" w:color="auto" w:fill="FFFFFF"/>
        <w:spacing w:line="320" w:lineRule="exact"/>
        <w:ind w:firstLineChars="150" w:firstLine="315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="008F6963">
        <w:rPr>
          <w:rFonts w:ascii="宋体" w:hAnsi="宋体"/>
          <w:szCs w:val="21"/>
        </w:rPr>
        <w:t>1、专业课知识考核。考核方式：笔试（满分100</w:t>
      </w:r>
      <w:r w:rsidR="000E14D9">
        <w:rPr>
          <w:rFonts w:ascii="宋体" w:hAnsi="宋体"/>
          <w:szCs w:val="21"/>
        </w:rPr>
        <w:t>分</w:t>
      </w:r>
      <w:r w:rsidR="006B7DB7">
        <w:rPr>
          <w:rFonts w:ascii="宋体" w:hAnsi="宋体" w:hint="eastAsia"/>
          <w:szCs w:val="21"/>
        </w:rPr>
        <w:t>，时间：3小时</w:t>
      </w:r>
      <w:r w:rsidR="000E14D9">
        <w:rPr>
          <w:rFonts w:ascii="宋体" w:hAnsi="宋体" w:hint="eastAsia"/>
          <w:szCs w:val="21"/>
        </w:rPr>
        <w:t>）</w:t>
      </w:r>
      <w:r w:rsidR="008F6963">
        <w:rPr>
          <w:rFonts w:ascii="宋体" w:hAnsi="宋体"/>
          <w:szCs w:val="21"/>
        </w:rPr>
        <w:t>。</w:t>
      </w:r>
      <w:r w:rsidR="00891295" w:rsidRPr="002E4F8F">
        <w:rPr>
          <w:rFonts w:ascii="宋体" w:hAnsi="宋体" w:hint="eastAsia"/>
          <w:szCs w:val="21"/>
        </w:rPr>
        <w:t>按照学校硕士研究生招生简章中列出的各学科复试笔试科目进行，重点考察考生专业知识的掌握程度、综合运用能力。</w:t>
      </w:r>
      <w:r w:rsidR="00440664">
        <w:rPr>
          <w:rFonts w:ascii="宋体" w:hAnsi="宋体" w:hint="eastAsia"/>
          <w:szCs w:val="21"/>
        </w:rPr>
        <w:t>专业考试科目不得与初始专业课科目相同，部分相同也算相同。</w:t>
      </w:r>
      <w:r w:rsidR="008F6963">
        <w:rPr>
          <w:rFonts w:ascii="宋体" w:hAnsi="宋体"/>
          <w:szCs w:val="21"/>
        </w:rPr>
        <w:t>专业课知识考核部分占复试总成绩的40％。</w:t>
      </w:r>
    </w:p>
    <w:p w:rsidR="00D37EB4" w:rsidRDefault="008F6963" w:rsidP="00891295">
      <w:pPr>
        <w:widowControl/>
        <w:shd w:val="clear" w:color="auto" w:fill="FFFFFF"/>
        <w:spacing w:line="320" w:lineRule="exac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2、综合素质考核。考核方式：面试，（满分100分</w:t>
      </w:r>
      <w:r w:rsidR="006B7DB7">
        <w:rPr>
          <w:rFonts w:ascii="宋体" w:hAnsi="宋体" w:hint="eastAsia"/>
          <w:szCs w:val="21"/>
        </w:rPr>
        <w:t>，</w:t>
      </w:r>
      <w:r w:rsidR="006B7DB7">
        <w:rPr>
          <w:rFonts w:ascii="宋体" w:hAnsi="宋体"/>
          <w:szCs w:val="21"/>
        </w:rPr>
        <w:t>时间：</w:t>
      </w:r>
      <w:r w:rsidR="006B7DB7">
        <w:rPr>
          <w:rFonts w:ascii="宋体" w:hAnsi="宋体" w:hint="eastAsia"/>
          <w:szCs w:val="21"/>
        </w:rPr>
        <w:t>面试</w:t>
      </w:r>
      <w:r w:rsidR="006B7DB7">
        <w:rPr>
          <w:rFonts w:ascii="宋体" w:hAnsi="宋体"/>
          <w:szCs w:val="21"/>
        </w:rPr>
        <w:t>约20分钟</w:t>
      </w:r>
      <w:r w:rsidR="00950453">
        <w:rPr>
          <w:rFonts w:ascii="宋体" w:hAnsi="宋体"/>
          <w:szCs w:val="21"/>
        </w:rPr>
        <w:t>）。考核内容包括：</w:t>
      </w:r>
      <w:r w:rsidR="00950453">
        <w:rPr>
          <w:rFonts w:ascii="宋体" w:hAnsi="宋体" w:hint="eastAsia"/>
          <w:szCs w:val="21"/>
        </w:rPr>
        <w:t>1）</w:t>
      </w:r>
      <w:r w:rsidR="00950453">
        <w:rPr>
          <w:rFonts w:ascii="宋体" w:hAnsi="宋体"/>
          <w:szCs w:val="21"/>
        </w:rPr>
        <w:t>英语听力与口语</w:t>
      </w:r>
      <w:r w:rsidR="00891295">
        <w:rPr>
          <w:rFonts w:ascii="宋体" w:hAnsi="宋体" w:hint="eastAsia"/>
          <w:szCs w:val="21"/>
        </w:rPr>
        <w:t>、</w:t>
      </w:r>
      <w:r w:rsidR="00950453">
        <w:rPr>
          <w:rFonts w:ascii="宋体" w:hAnsi="宋体" w:hint="eastAsia"/>
          <w:szCs w:val="21"/>
        </w:rPr>
        <w:t>英汉互译</w:t>
      </w:r>
      <w:r w:rsidR="00891295">
        <w:rPr>
          <w:rFonts w:ascii="宋体" w:hAnsi="宋体" w:hint="eastAsia"/>
          <w:szCs w:val="21"/>
        </w:rPr>
        <w:t>能力、</w:t>
      </w:r>
      <w:r>
        <w:rPr>
          <w:rFonts w:ascii="宋体" w:hAnsi="宋体"/>
          <w:szCs w:val="21"/>
        </w:rPr>
        <w:t>知识结构；</w:t>
      </w:r>
      <w:r w:rsidR="00950453">
        <w:rPr>
          <w:rFonts w:ascii="宋体" w:hAnsi="宋体" w:hint="eastAsia"/>
          <w:szCs w:val="21"/>
        </w:rPr>
        <w:t>2）</w:t>
      </w:r>
      <w:r>
        <w:rPr>
          <w:rFonts w:ascii="宋体" w:hAnsi="宋体"/>
          <w:szCs w:val="21"/>
        </w:rPr>
        <w:t>个人素质（指个人的思想政治素质、心理素质、表达能力、兴趣爱好、理想抱负、健康状况）等。综合素质考核部分占复试总成绩的60%。</w:t>
      </w:r>
    </w:p>
    <w:p w:rsidR="00901DE6" w:rsidRDefault="008F6963" w:rsidP="00901DE6">
      <w:pPr>
        <w:widowControl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其中，思想政治素质考核内容包括考生的政治态度、思想表现、工作学习态度、道德品质、遵纪守法、诚信等方面；心理素质考核内容包括人的</w:t>
      </w:r>
      <w:hyperlink r:id="rId8" w:tgtFrame="_blank" w:history="1">
        <w:r>
          <w:rPr>
            <w:rFonts w:ascii="宋体" w:hAnsi="宋体"/>
            <w:szCs w:val="21"/>
          </w:rPr>
          <w:t>认知</w:t>
        </w:r>
      </w:hyperlink>
      <w:r>
        <w:rPr>
          <w:rFonts w:ascii="宋体" w:hAnsi="宋体"/>
          <w:szCs w:val="21"/>
        </w:rPr>
        <w:t>能力、情绪和情感品质、意志品质、</w:t>
      </w:r>
      <w:hyperlink r:id="rId9" w:tgtFrame="_blank" w:history="1">
        <w:r>
          <w:rPr>
            <w:rFonts w:ascii="宋体" w:hAnsi="宋体"/>
            <w:szCs w:val="21"/>
          </w:rPr>
          <w:t>气质</w:t>
        </w:r>
      </w:hyperlink>
      <w:r>
        <w:rPr>
          <w:rFonts w:ascii="宋体" w:hAnsi="宋体"/>
          <w:szCs w:val="21"/>
        </w:rPr>
        <w:t>和性格等个性品质等方面。凡思想政治素质考核结果不合格者，不予录取。</w:t>
      </w:r>
    </w:p>
    <w:p w:rsidR="008C6885" w:rsidRDefault="008C6885" w:rsidP="008C6885">
      <w:pPr>
        <w:widowControl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其中，思想政治素质考核内容包括考生的政治态度、思想表现、工作学习态度、道德品质、遵纪守法、诚信等方面；心理素质考核内容包括人的</w:t>
      </w:r>
      <w:hyperlink r:id="rId10" w:tgtFrame="_blank" w:history="1">
        <w:r>
          <w:rPr>
            <w:rFonts w:ascii="宋体" w:hAnsi="宋体"/>
            <w:szCs w:val="21"/>
          </w:rPr>
          <w:t>认知</w:t>
        </w:r>
      </w:hyperlink>
      <w:r>
        <w:rPr>
          <w:rFonts w:ascii="宋体" w:hAnsi="宋体"/>
          <w:szCs w:val="21"/>
        </w:rPr>
        <w:t>能力、情绪和情感品质、意志品质、</w:t>
      </w:r>
      <w:hyperlink r:id="rId11" w:tgtFrame="_blank" w:history="1">
        <w:r>
          <w:rPr>
            <w:rFonts w:ascii="宋体" w:hAnsi="宋体"/>
            <w:szCs w:val="21"/>
          </w:rPr>
          <w:t>气质</w:t>
        </w:r>
      </w:hyperlink>
      <w:r>
        <w:rPr>
          <w:rFonts w:ascii="宋体" w:hAnsi="宋体"/>
          <w:szCs w:val="21"/>
        </w:rPr>
        <w:t>和性格等个性品质等方面。凡思想政治素质考核结果不合格者，不予录取。</w:t>
      </w:r>
    </w:p>
    <w:p w:rsidR="008C6885" w:rsidRDefault="008C6885" w:rsidP="008C6885">
      <w:pPr>
        <w:widowControl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专业课复试科目与初试科目相同（</w:t>
      </w:r>
      <w:r>
        <w:rPr>
          <w:rFonts w:ascii="宋体" w:hAnsi="宋体" w:hint="eastAsia"/>
          <w:kern w:val="0"/>
          <w:szCs w:val="21"/>
        </w:rPr>
        <w:t>部分相同也算相同）</w:t>
      </w:r>
      <w:r>
        <w:rPr>
          <w:rFonts w:ascii="宋体" w:hAnsi="宋体" w:hint="eastAsia"/>
          <w:szCs w:val="21"/>
        </w:rPr>
        <w:t>则需更换专业课的科目。</w:t>
      </w:r>
    </w:p>
    <w:p w:rsidR="008C6885" w:rsidRDefault="00066EE9" w:rsidP="008C6885">
      <w:pPr>
        <w:widowControl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</w:t>
      </w:r>
      <w:r w:rsidR="00901DE6" w:rsidRPr="00901DE6">
        <w:rPr>
          <w:rFonts w:ascii="宋体" w:hAnsi="宋体" w:cs="宋体" w:hint="eastAsia"/>
          <w:szCs w:val="21"/>
        </w:rPr>
        <w:t>同等学力</w:t>
      </w:r>
      <w:r w:rsidR="008B0A8D">
        <w:rPr>
          <w:rFonts w:ascii="宋体" w:hAnsi="宋体" w:cs="宋体" w:hint="eastAsia"/>
          <w:szCs w:val="21"/>
        </w:rPr>
        <w:t>考生以及非英语专业</w:t>
      </w:r>
      <w:r w:rsidR="00901DE6" w:rsidRPr="00901DE6">
        <w:rPr>
          <w:rFonts w:ascii="宋体" w:hAnsi="宋体" w:cs="宋体" w:hint="eastAsia"/>
          <w:szCs w:val="21"/>
        </w:rPr>
        <w:t>考生除参加上述二方面的测试外，还必须参加复试专业本科阶段两门主干课程的笔试，成绩各占</w:t>
      </w:r>
      <w:r w:rsidR="00901DE6" w:rsidRPr="00901DE6">
        <w:rPr>
          <w:rFonts w:eastAsia="Times New Roman" w:cs="Calibri"/>
          <w:szCs w:val="21"/>
        </w:rPr>
        <w:t>100</w:t>
      </w:r>
      <w:r w:rsidR="00901DE6" w:rsidRPr="00901DE6">
        <w:rPr>
          <w:rFonts w:ascii="宋体" w:hAnsi="宋体" w:cs="宋体" w:hint="eastAsia"/>
          <w:szCs w:val="21"/>
        </w:rPr>
        <w:t>分，考试时间均为</w:t>
      </w:r>
      <w:r w:rsidR="00901DE6" w:rsidRPr="00901DE6">
        <w:rPr>
          <w:rFonts w:eastAsia="Times New Roman" w:cs="Calibri"/>
          <w:szCs w:val="21"/>
        </w:rPr>
        <w:t>180</w:t>
      </w:r>
      <w:r w:rsidR="00901DE6" w:rsidRPr="00901DE6">
        <w:rPr>
          <w:rFonts w:ascii="宋体" w:hAnsi="宋体" w:cs="宋体" w:hint="eastAsia"/>
          <w:szCs w:val="21"/>
        </w:rPr>
        <w:t>分钟。该成绩不记入复试总成绩，但其中任何一门加试课程成绩低于</w:t>
      </w:r>
      <w:r w:rsidR="00901DE6" w:rsidRPr="00901DE6">
        <w:rPr>
          <w:rFonts w:eastAsia="Times New Roman" w:cs="Calibri"/>
          <w:szCs w:val="21"/>
        </w:rPr>
        <w:t>60</w:t>
      </w:r>
      <w:r w:rsidR="00901DE6" w:rsidRPr="00901DE6">
        <w:rPr>
          <w:rFonts w:ascii="宋体" w:hAnsi="宋体" w:cs="宋体" w:hint="eastAsia"/>
          <w:szCs w:val="21"/>
        </w:rPr>
        <w:t>分</w:t>
      </w:r>
      <w:r w:rsidR="00601839">
        <w:rPr>
          <w:rFonts w:ascii="宋体" w:hAnsi="宋体" w:cs="宋体" w:hint="eastAsia"/>
          <w:szCs w:val="21"/>
        </w:rPr>
        <w:t>者</w:t>
      </w:r>
      <w:r w:rsidR="00901DE6" w:rsidRPr="00901DE6">
        <w:rPr>
          <w:rFonts w:ascii="宋体" w:hAnsi="宋体" w:cs="宋体" w:hint="eastAsia"/>
          <w:szCs w:val="21"/>
        </w:rPr>
        <w:t>，则视为复试不合格，不予录取。</w:t>
      </w:r>
    </w:p>
    <w:p w:rsidR="001B0115" w:rsidRDefault="00180459" w:rsidP="00180459">
      <w:pPr>
        <w:widowControl/>
        <w:ind w:firstLineChars="200" w:firstLine="420"/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="宋体" w:hAnsi="宋体" w:hint="eastAsia"/>
          <w:szCs w:val="21"/>
        </w:rPr>
        <w:t>※</w:t>
      </w:r>
      <w:r w:rsidR="008C6885">
        <w:rPr>
          <w:rFonts w:asciiTheme="majorEastAsia" w:eastAsiaTheme="majorEastAsia" w:hAnsiTheme="majorEastAsia" w:hint="eastAsia"/>
          <w:b/>
          <w:szCs w:val="21"/>
        </w:rPr>
        <w:t>四、</w:t>
      </w:r>
      <w:r w:rsidR="008C6885" w:rsidRPr="008C6885">
        <w:rPr>
          <w:rFonts w:asciiTheme="majorEastAsia" w:eastAsiaTheme="majorEastAsia" w:hAnsiTheme="majorEastAsia" w:hint="eastAsia"/>
          <w:b/>
          <w:szCs w:val="21"/>
        </w:rPr>
        <w:t>复试总成绩计算及拟录取办法</w:t>
      </w:r>
    </w:p>
    <w:p w:rsidR="001B0115" w:rsidRDefault="001B0115" w:rsidP="001B0115">
      <w:pPr>
        <w:widowControl/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1</w:t>
      </w:r>
      <w:r w:rsidR="008C6885" w:rsidRPr="008C6885">
        <w:rPr>
          <w:rFonts w:asciiTheme="majorEastAsia" w:eastAsiaTheme="majorEastAsia" w:hAnsiTheme="majorEastAsia" w:hint="eastAsia"/>
          <w:szCs w:val="21"/>
        </w:rPr>
        <w:t xml:space="preserve">、复试成绩=专业课笔试成绩100分×40%﹢专业英语笔试成绩100分×10%+综合面试成绩100分×50% 。 </w:t>
      </w:r>
    </w:p>
    <w:p w:rsidR="001B0115" w:rsidRDefault="008C6885" w:rsidP="001B0115">
      <w:pPr>
        <w:widowControl/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 w:rsidRPr="008C6885">
        <w:rPr>
          <w:rFonts w:asciiTheme="majorEastAsia" w:eastAsiaTheme="majorEastAsia" w:hAnsiTheme="majorEastAsia" w:hint="eastAsia"/>
          <w:szCs w:val="21"/>
        </w:rPr>
        <w:t>2、考生总成绩的计算实行量化加权的办法，总成绩实行百分制，具体权重与计算办法为：复试总成绩</w:t>
      </w:r>
      <w:r w:rsidRPr="008C6885">
        <w:rPr>
          <w:rFonts w:asciiTheme="majorEastAsia" w:eastAsiaTheme="majorEastAsia" w:hAnsiTheme="majorEastAsia"/>
          <w:szCs w:val="21"/>
        </w:rPr>
        <w:t>=</w:t>
      </w:r>
      <w:r w:rsidRPr="008C6885">
        <w:rPr>
          <w:rFonts w:asciiTheme="majorEastAsia" w:eastAsiaTheme="majorEastAsia" w:hAnsiTheme="majorEastAsia" w:hint="eastAsia"/>
          <w:szCs w:val="21"/>
        </w:rPr>
        <w:t>初试成绩</w:t>
      </w:r>
      <w:r w:rsidRPr="008C6885">
        <w:rPr>
          <w:rFonts w:asciiTheme="majorEastAsia" w:eastAsiaTheme="majorEastAsia" w:hAnsiTheme="majorEastAsia"/>
          <w:szCs w:val="21"/>
        </w:rPr>
        <w:t>/5*60%+</w:t>
      </w:r>
      <w:r w:rsidRPr="008C6885">
        <w:rPr>
          <w:rFonts w:asciiTheme="majorEastAsia" w:eastAsiaTheme="majorEastAsia" w:hAnsiTheme="majorEastAsia" w:hint="eastAsia"/>
          <w:szCs w:val="21"/>
        </w:rPr>
        <w:t>复试成绩*</w:t>
      </w:r>
      <w:r w:rsidRPr="008C6885">
        <w:rPr>
          <w:rFonts w:asciiTheme="majorEastAsia" w:eastAsiaTheme="majorEastAsia" w:hAnsiTheme="majorEastAsia"/>
          <w:szCs w:val="21"/>
        </w:rPr>
        <w:t>40%</w:t>
      </w:r>
      <w:r w:rsidRPr="008C6885">
        <w:rPr>
          <w:rFonts w:asciiTheme="majorEastAsia" w:eastAsiaTheme="majorEastAsia" w:hAnsiTheme="majorEastAsia" w:hint="eastAsia"/>
          <w:szCs w:val="21"/>
        </w:rPr>
        <w:t>。</w:t>
      </w:r>
    </w:p>
    <w:p w:rsidR="001B0115" w:rsidRDefault="008C6885" w:rsidP="001B0115">
      <w:pPr>
        <w:widowControl/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 w:rsidRPr="008C6885">
        <w:rPr>
          <w:rFonts w:asciiTheme="majorEastAsia" w:eastAsiaTheme="majorEastAsia" w:hAnsiTheme="majorEastAsia" w:hint="eastAsia"/>
          <w:szCs w:val="21"/>
        </w:rPr>
        <w:t>3、思想政治素质和道德品质考核不作量化计入总成绩，但考核结果不合格者不予录取。</w:t>
      </w:r>
    </w:p>
    <w:p w:rsidR="001B0115" w:rsidRDefault="008C6885" w:rsidP="001B0115">
      <w:pPr>
        <w:widowControl/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 w:rsidRPr="008C6885">
        <w:rPr>
          <w:rFonts w:asciiTheme="majorEastAsia" w:eastAsiaTheme="majorEastAsia" w:hAnsiTheme="majorEastAsia" w:hint="eastAsia"/>
          <w:szCs w:val="21"/>
        </w:rPr>
        <w:lastRenderedPageBreak/>
        <w:t>4、学院按考生复试总成绩从高到</w:t>
      </w:r>
      <w:proofErr w:type="gramStart"/>
      <w:r w:rsidRPr="008C6885">
        <w:rPr>
          <w:rFonts w:asciiTheme="majorEastAsia" w:eastAsiaTheme="majorEastAsia" w:hAnsiTheme="majorEastAsia" w:hint="eastAsia"/>
          <w:szCs w:val="21"/>
        </w:rPr>
        <w:t>低统一</w:t>
      </w:r>
      <w:proofErr w:type="gramEnd"/>
      <w:r w:rsidRPr="008C6885">
        <w:rPr>
          <w:rFonts w:asciiTheme="majorEastAsia" w:eastAsiaTheme="majorEastAsia" w:hAnsiTheme="majorEastAsia" w:hint="eastAsia"/>
          <w:szCs w:val="21"/>
        </w:rPr>
        <w:t>排序，择优录取，并向研究生院提交拟录取名单。</w:t>
      </w:r>
    </w:p>
    <w:p w:rsidR="001B0115" w:rsidRDefault="008C6885" w:rsidP="001B0115">
      <w:pPr>
        <w:widowControl/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 w:rsidRPr="008C6885">
        <w:rPr>
          <w:rFonts w:asciiTheme="majorEastAsia" w:eastAsiaTheme="majorEastAsia" w:hAnsiTheme="majorEastAsia" w:hint="eastAsia"/>
          <w:szCs w:val="21"/>
        </w:rPr>
        <w:t>5、不予录取的几种情况：</w:t>
      </w:r>
    </w:p>
    <w:p w:rsidR="001B0115" w:rsidRDefault="001B0115" w:rsidP="001B0115">
      <w:pPr>
        <w:widowControl/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（1）</w:t>
      </w:r>
      <w:r w:rsidR="008C6885" w:rsidRPr="008C6885">
        <w:rPr>
          <w:rFonts w:asciiTheme="majorEastAsia" w:eastAsiaTheme="majorEastAsia" w:hAnsiTheme="majorEastAsia" w:hint="eastAsia"/>
          <w:szCs w:val="21"/>
        </w:rPr>
        <w:t>复试舞弊或请人替考者；</w:t>
      </w:r>
      <w:r w:rsidR="008C6885" w:rsidRPr="008C6885">
        <w:rPr>
          <w:rFonts w:asciiTheme="majorEastAsia" w:eastAsiaTheme="majorEastAsia" w:hAnsiTheme="majorEastAsia"/>
          <w:szCs w:val="21"/>
        </w:rPr>
        <w:t xml:space="preserve"> </w:t>
      </w:r>
    </w:p>
    <w:p w:rsidR="001B0115" w:rsidRDefault="001B0115" w:rsidP="001B0115">
      <w:pPr>
        <w:widowControl/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（2）</w:t>
      </w:r>
      <w:r w:rsidR="008C6885" w:rsidRPr="008C6885">
        <w:rPr>
          <w:rFonts w:asciiTheme="majorEastAsia" w:eastAsiaTheme="majorEastAsia" w:hAnsiTheme="majorEastAsia" w:hint="eastAsia"/>
          <w:szCs w:val="21"/>
        </w:rPr>
        <w:t>思想政治素质和道德品质考核不合格者；</w:t>
      </w:r>
    </w:p>
    <w:p w:rsidR="001B0115" w:rsidRDefault="001B0115" w:rsidP="001B0115">
      <w:pPr>
        <w:widowControl/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（3）</w:t>
      </w:r>
      <w:r w:rsidR="008C6885" w:rsidRPr="008C6885">
        <w:rPr>
          <w:rFonts w:asciiTheme="majorEastAsia" w:eastAsiaTheme="majorEastAsia" w:hAnsiTheme="majorEastAsia" w:hint="eastAsia"/>
          <w:szCs w:val="21"/>
        </w:rPr>
        <w:t>复试成绩低于</w:t>
      </w:r>
      <w:r w:rsidR="008C6885" w:rsidRPr="008C6885">
        <w:rPr>
          <w:rFonts w:asciiTheme="majorEastAsia" w:eastAsiaTheme="majorEastAsia" w:hAnsiTheme="majorEastAsia"/>
          <w:szCs w:val="21"/>
        </w:rPr>
        <w:t>60</w:t>
      </w:r>
      <w:r w:rsidR="008C6885" w:rsidRPr="008C6885">
        <w:rPr>
          <w:rFonts w:asciiTheme="majorEastAsia" w:eastAsiaTheme="majorEastAsia" w:hAnsiTheme="majorEastAsia" w:hint="eastAsia"/>
          <w:szCs w:val="21"/>
        </w:rPr>
        <w:t>分者；</w:t>
      </w:r>
      <w:r w:rsidR="008C6885" w:rsidRPr="008C6885">
        <w:rPr>
          <w:rFonts w:asciiTheme="majorEastAsia" w:eastAsiaTheme="majorEastAsia" w:hAnsiTheme="majorEastAsia"/>
          <w:szCs w:val="21"/>
        </w:rPr>
        <w:t xml:space="preserve"> </w:t>
      </w:r>
    </w:p>
    <w:p w:rsidR="001B0115" w:rsidRDefault="001B0115" w:rsidP="001B0115">
      <w:pPr>
        <w:widowControl/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（4）</w:t>
      </w:r>
      <w:r w:rsidR="008C6885" w:rsidRPr="008C6885">
        <w:rPr>
          <w:rFonts w:asciiTheme="majorEastAsia" w:eastAsiaTheme="majorEastAsia" w:hAnsiTheme="majorEastAsia" w:hint="eastAsia"/>
          <w:szCs w:val="21"/>
        </w:rPr>
        <w:t>同等学力加试科目中任何一门考试成绩低于</w:t>
      </w:r>
      <w:r w:rsidR="008C6885" w:rsidRPr="008C6885">
        <w:rPr>
          <w:rFonts w:asciiTheme="majorEastAsia" w:eastAsiaTheme="majorEastAsia" w:hAnsiTheme="majorEastAsia"/>
          <w:szCs w:val="21"/>
        </w:rPr>
        <w:t>60</w:t>
      </w:r>
      <w:r w:rsidR="008C6885" w:rsidRPr="008C6885">
        <w:rPr>
          <w:rFonts w:asciiTheme="majorEastAsia" w:eastAsiaTheme="majorEastAsia" w:hAnsiTheme="majorEastAsia" w:hint="eastAsia"/>
          <w:szCs w:val="21"/>
        </w:rPr>
        <w:t>分者；</w:t>
      </w:r>
    </w:p>
    <w:p w:rsidR="00162785" w:rsidRDefault="001B0115" w:rsidP="00162785">
      <w:pPr>
        <w:widowControl/>
        <w:ind w:firstLineChars="200" w:firstLine="42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Theme="majorEastAsia" w:eastAsiaTheme="majorEastAsia" w:hAnsiTheme="majorEastAsia" w:hint="eastAsia"/>
          <w:szCs w:val="21"/>
        </w:rPr>
        <w:t>（5）</w:t>
      </w:r>
      <w:r w:rsidR="008C6885" w:rsidRPr="008C6885">
        <w:rPr>
          <w:rFonts w:asciiTheme="majorEastAsia" w:eastAsiaTheme="majorEastAsia" w:hAnsiTheme="majorEastAsia" w:hint="eastAsia"/>
          <w:szCs w:val="21"/>
        </w:rPr>
        <w:t>有其他违反国家报考和入学有关规定者。</w:t>
      </w:r>
      <w:r w:rsidR="008C6885" w:rsidRPr="007C008C">
        <w:rPr>
          <w:rFonts w:ascii="仿宋_GB2312" w:eastAsia="仿宋_GB2312" w:hAnsi="宋体"/>
          <w:sz w:val="30"/>
          <w:szCs w:val="30"/>
        </w:rPr>
        <w:t xml:space="preserve"> </w:t>
      </w:r>
    </w:p>
    <w:p w:rsidR="00162785" w:rsidRPr="00162785" w:rsidRDefault="00162785" w:rsidP="00162785">
      <w:pPr>
        <w:widowControl/>
        <w:ind w:firstLineChars="200" w:firstLine="420"/>
        <w:jc w:val="left"/>
        <w:rPr>
          <w:rFonts w:asciiTheme="majorEastAsia" w:eastAsiaTheme="majorEastAsia" w:hAnsiTheme="majorEastAsia"/>
          <w:color w:val="FF0000"/>
          <w:szCs w:val="21"/>
        </w:rPr>
      </w:pPr>
      <w:r w:rsidRPr="00162785">
        <w:rPr>
          <w:rFonts w:asciiTheme="majorEastAsia" w:eastAsiaTheme="majorEastAsia" w:hAnsiTheme="majorEastAsia" w:hint="eastAsia"/>
          <w:szCs w:val="21"/>
        </w:rPr>
        <w:t>联系电话：</w:t>
      </w:r>
      <w:r w:rsidRPr="00162785">
        <w:rPr>
          <w:rFonts w:asciiTheme="majorEastAsia" w:eastAsiaTheme="majorEastAsia" w:hAnsiTheme="majorEastAsia" w:hint="eastAsia"/>
          <w:color w:val="FF0000"/>
          <w:szCs w:val="21"/>
        </w:rPr>
        <w:t>0773-22900</w:t>
      </w:r>
      <w:r w:rsidR="00866ECC">
        <w:rPr>
          <w:rFonts w:asciiTheme="majorEastAsia" w:eastAsiaTheme="majorEastAsia" w:hAnsiTheme="majorEastAsia" w:hint="eastAsia"/>
          <w:color w:val="FF0000"/>
          <w:szCs w:val="21"/>
        </w:rPr>
        <w:t>9</w:t>
      </w:r>
      <w:r w:rsidRPr="00162785">
        <w:rPr>
          <w:rFonts w:asciiTheme="majorEastAsia" w:eastAsiaTheme="majorEastAsia" w:hAnsiTheme="majorEastAsia" w:hint="eastAsia"/>
          <w:color w:val="FF0000"/>
          <w:szCs w:val="21"/>
        </w:rPr>
        <w:t>2</w:t>
      </w:r>
      <w:r>
        <w:rPr>
          <w:rFonts w:asciiTheme="majorEastAsia" w:eastAsiaTheme="majorEastAsia" w:hAnsiTheme="majorEastAsia" w:hint="eastAsia"/>
          <w:color w:val="FF0000"/>
          <w:szCs w:val="21"/>
        </w:rPr>
        <w:t xml:space="preserve"> 王老师</w:t>
      </w:r>
    </w:p>
    <w:p w:rsidR="00D37EB4" w:rsidRPr="00E14AC8" w:rsidRDefault="00D37EB4">
      <w:pPr>
        <w:ind w:left="-360"/>
        <w:rPr>
          <w:rFonts w:ascii="宋体" w:hAnsi="宋体"/>
          <w:kern w:val="0"/>
          <w:szCs w:val="21"/>
        </w:rPr>
      </w:pPr>
    </w:p>
    <w:p w:rsidR="00D37EB4" w:rsidRDefault="00595265">
      <w:pPr>
        <w:ind w:left="-360"/>
        <w:jc w:val="righ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 xml:space="preserve">       </w:t>
      </w:r>
      <w:r w:rsidR="008F6963">
        <w:rPr>
          <w:rFonts w:ascii="宋体" w:hAnsi="宋体" w:hint="eastAsia"/>
          <w:kern w:val="0"/>
          <w:szCs w:val="21"/>
        </w:rPr>
        <w:t>桂林电子科技大学</w:t>
      </w:r>
      <w:r w:rsidR="00DE2528">
        <w:rPr>
          <w:rFonts w:ascii="宋体" w:hAnsi="宋体" w:hint="eastAsia"/>
          <w:kern w:val="0"/>
          <w:szCs w:val="21"/>
        </w:rPr>
        <w:t>外国语</w:t>
      </w:r>
      <w:r w:rsidR="008F6963">
        <w:rPr>
          <w:rFonts w:ascii="宋体" w:hAnsi="宋体" w:hint="eastAsia"/>
          <w:kern w:val="0"/>
          <w:szCs w:val="21"/>
        </w:rPr>
        <w:t>学院</w:t>
      </w:r>
    </w:p>
    <w:p w:rsidR="008F6963" w:rsidRDefault="008F6963">
      <w:pPr>
        <w:ind w:left="-36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 xml:space="preserve">                                                             </w:t>
      </w:r>
      <w:r w:rsidR="00595265">
        <w:rPr>
          <w:rFonts w:ascii="宋体" w:hAnsi="宋体" w:hint="eastAsia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>2017</w:t>
      </w:r>
      <w:r w:rsidR="00DE2528">
        <w:rPr>
          <w:rFonts w:ascii="宋体" w:hAnsi="宋体" w:hint="eastAsia"/>
          <w:kern w:val="0"/>
          <w:szCs w:val="21"/>
        </w:rPr>
        <w:t>年</w:t>
      </w:r>
      <w:r>
        <w:rPr>
          <w:rFonts w:ascii="宋体" w:hAnsi="宋体" w:hint="eastAsia"/>
          <w:kern w:val="0"/>
          <w:szCs w:val="21"/>
        </w:rPr>
        <w:t>3</w:t>
      </w:r>
      <w:r w:rsidR="00DE2528">
        <w:rPr>
          <w:rFonts w:ascii="宋体" w:hAnsi="宋体" w:hint="eastAsia"/>
          <w:kern w:val="0"/>
          <w:szCs w:val="21"/>
        </w:rPr>
        <w:t>月</w:t>
      </w:r>
      <w:r>
        <w:rPr>
          <w:rFonts w:ascii="宋体" w:hAnsi="宋体" w:hint="eastAsia"/>
          <w:kern w:val="0"/>
          <w:szCs w:val="21"/>
        </w:rPr>
        <w:t>16</w:t>
      </w:r>
      <w:r w:rsidR="00DE2528">
        <w:rPr>
          <w:rFonts w:ascii="宋体" w:hAnsi="宋体" w:hint="eastAsia"/>
          <w:kern w:val="0"/>
          <w:szCs w:val="21"/>
        </w:rPr>
        <w:t>日</w:t>
      </w:r>
    </w:p>
    <w:sectPr w:rsidR="008F6963" w:rsidSect="00D37EB4">
      <w:pgSz w:w="11906" w:h="16838"/>
      <w:pgMar w:top="1134" w:right="1800" w:bottom="58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101" w:rsidRDefault="00D86101" w:rsidP="00AC0E7F">
      <w:r>
        <w:separator/>
      </w:r>
    </w:p>
  </w:endnote>
  <w:endnote w:type="continuationSeparator" w:id="0">
    <w:p w:rsidR="00D86101" w:rsidRDefault="00D86101" w:rsidP="00AC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101" w:rsidRDefault="00D86101" w:rsidP="00AC0E7F">
      <w:r>
        <w:separator/>
      </w:r>
    </w:p>
  </w:footnote>
  <w:footnote w:type="continuationSeparator" w:id="0">
    <w:p w:rsidR="00D86101" w:rsidRDefault="00D86101" w:rsidP="00AC0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B7531"/>
    <w:multiLevelType w:val="singleLevel"/>
    <w:tmpl w:val="56EB7531"/>
    <w:lvl w:ilvl="0">
      <w:start w:val="1"/>
      <w:numFmt w:val="decimal"/>
      <w:suff w:val="nothing"/>
      <w:lvlText w:val="%1、"/>
      <w:lvlJc w:val="left"/>
    </w:lvl>
  </w:abstractNum>
  <w:abstractNum w:abstractNumId="1">
    <w:nsid w:val="56EB76DD"/>
    <w:multiLevelType w:val="singleLevel"/>
    <w:tmpl w:val="56EB76DD"/>
    <w:lvl w:ilvl="0">
      <w:start w:val="1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7CFE"/>
    <w:rsid w:val="0002046D"/>
    <w:rsid w:val="00044AD8"/>
    <w:rsid w:val="000512BC"/>
    <w:rsid w:val="00066EE9"/>
    <w:rsid w:val="00085C65"/>
    <w:rsid w:val="000A6B0D"/>
    <w:rsid w:val="000B12C7"/>
    <w:rsid w:val="000B28E8"/>
    <w:rsid w:val="000B30F5"/>
    <w:rsid w:val="000B35ED"/>
    <w:rsid w:val="000C2AB5"/>
    <w:rsid w:val="000E14D9"/>
    <w:rsid w:val="000F09A7"/>
    <w:rsid w:val="000F10B2"/>
    <w:rsid w:val="001123C4"/>
    <w:rsid w:val="00113763"/>
    <w:rsid w:val="00122E0E"/>
    <w:rsid w:val="00130AD0"/>
    <w:rsid w:val="00150BE0"/>
    <w:rsid w:val="00162785"/>
    <w:rsid w:val="00165B62"/>
    <w:rsid w:val="00167AD5"/>
    <w:rsid w:val="001748CA"/>
    <w:rsid w:val="00180459"/>
    <w:rsid w:val="0018188A"/>
    <w:rsid w:val="00185155"/>
    <w:rsid w:val="00190A60"/>
    <w:rsid w:val="001B0115"/>
    <w:rsid w:val="001C03B5"/>
    <w:rsid w:val="001C2389"/>
    <w:rsid w:val="001D5C22"/>
    <w:rsid w:val="001D7EF9"/>
    <w:rsid w:val="001F051A"/>
    <w:rsid w:val="001F0B0C"/>
    <w:rsid w:val="001F16B3"/>
    <w:rsid w:val="00202F67"/>
    <w:rsid w:val="00207511"/>
    <w:rsid w:val="00220D11"/>
    <w:rsid w:val="0024336E"/>
    <w:rsid w:val="00244FF5"/>
    <w:rsid w:val="00250FC6"/>
    <w:rsid w:val="00254F20"/>
    <w:rsid w:val="0026391D"/>
    <w:rsid w:val="00264065"/>
    <w:rsid w:val="00266A09"/>
    <w:rsid w:val="00274D75"/>
    <w:rsid w:val="00293794"/>
    <w:rsid w:val="00297F36"/>
    <w:rsid w:val="002A1C1D"/>
    <w:rsid w:val="002A6763"/>
    <w:rsid w:val="002B300A"/>
    <w:rsid w:val="002E1182"/>
    <w:rsid w:val="002F2805"/>
    <w:rsid w:val="002F295C"/>
    <w:rsid w:val="002F726E"/>
    <w:rsid w:val="00301355"/>
    <w:rsid w:val="00327909"/>
    <w:rsid w:val="003329F7"/>
    <w:rsid w:val="003355D6"/>
    <w:rsid w:val="0034308A"/>
    <w:rsid w:val="0034380A"/>
    <w:rsid w:val="0035457E"/>
    <w:rsid w:val="003559D9"/>
    <w:rsid w:val="00381724"/>
    <w:rsid w:val="00396816"/>
    <w:rsid w:val="003A171D"/>
    <w:rsid w:val="003A2849"/>
    <w:rsid w:val="003B5460"/>
    <w:rsid w:val="003C3373"/>
    <w:rsid w:val="003C34F8"/>
    <w:rsid w:val="003C3C9F"/>
    <w:rsid w:val="003D5706"/>
    <w:rsid w:val="003E2FD8"/>
    <w:rsid w:val="003E62A9"/>
    <w:rsid w:val="00400936"/>
    <w:rsid w:val="00402636"/>
    <w:rsid w:val="00402DCD"/>
    <w:rsid w:val="00407365"/>
    <w:rsid w:val="004400BA"/>
    <w:rsid w:val="00440664"/>
    <w:rsid w:val="00451956"/>
    <w:rsid w:val="00462BE5"/>
    <w:rsid w:val="004767B5"/>
    <w:rsid w:val="00480D66"/>
    <w:rsid w:val="00481AE7"/>
    <w:rsid w:val="0049787E"/>
    <w:rsid w:val="004A1987"/>
    <w:rsid w:val="004A4822"/>
    <w:rsid w:val="004D0D54"/>
    <w:rsid w:val="004D5F9B"/>
    <w:rsid w:val="004F54E5"/>
    <w:rsid w:val="005016AE"/>
    <w:rsid w:val="005255DB"/>
    <w:rsid w:val="005332D9"/>
    <w:rsid w:val="005365D2"/>
    <w:rsid w:val="00551579"/>
    <w:rsid w:val="005542F6"/>
    <w:rsid w:val="00562769"/>
    <w:rsid w:val="00566A3D"/>
    <w:rsid w:val="0057219B"/>
    <w:rsid w:val="005812FE"/>
    <w:rsid w:val="005852CD"/>
    <w:rsid w:val="00586CCE"/>
    <w:rsid w:val="00591215"/>
    <w:rsid w:val="00591F4F"/>
    <w:rsid w:val="00595265"/>
    <w:rsid w:val="00595FF7"/>
    <w:rsid w:val="005A1178"/>
    <w:rsid w:val="005A2BFC"/>
    <w:rsid w:val="005B16CA"/>
    <w:rsid w:val="005D6406"/>
    <w:rsid w:val="005D6D23"/>
    <w:rsid w:val="005E0D31"/>
    <w:rsid w:val="00601349"/>
    <w:rsid w:val="00601839"/>
    <w:rsid w:val="0060187B"/>
    <w:rsid w:val="00605D77"/>
    <w:rsid w:val="0061369B"/>
    <w:rsid w:val="006227B0"/>
    <w:rsid w:val="0066416D"/>
    <w:rsid w:val="00671D0C"/>
    <w:rsid w:val="00674263"/>
    <w:rsid w:val="00676EFE"/>
    <w:rsid w:val="0068688E"/>
    <w:rsid w:val="00687D75"/>
    <w:rsid w:val="006A3C4C"/>
    <w:rsid w:val="006B5097"/>
    <w:rsid w:val="006B7DB7"/>
    <w:rsid w:val="006C3D7D"/>
    <w:rsid w:val="006C4F36"/>
    <w:rsid w:val="006C60D4"/>
    <w:rsid w:val="006D0095"/>
    <w:rsid w:val="006F17F9"/>
    <w:rsid w:val="0070035C"/>
    <w:rsid w:val="00714030"/>
    <w:rsid w:val="00725BD1"/>
    <w:rsid w:val="007330DE"/>
    <w:rsid w:val="00734DA9"/>
    <w:rsid w:val="007375C2"/>
    <w:rsid w:val="0074599F"/>
    <w:rsid w:val="00751F6E"/>
    <w:rsid w:val="00762C6C"/>
    <w:rsid w:val="007E067A"/>
    <w:rsid w:val="007E5D55"/>
    <w:rsid w:val="007F1430"/>
    <w:rsid w:val="00800F51"/>
    <w:rsid w:val="00802C7F"/>
    <w:rsid w:val="00820BCB"/>
    <w:rsid w:val="00823367"/>
    <w:rsid w:val="00837329"/>
    <w:rsid w:val="00847200"/>
    <w:rsid w:val="00847A6B"/>
    <w:rsid w:val="00866ECC"/>
    <w:rsid w:val="00870BFB"/>
    <w:rsid w:val="00872DC6"/>
    <w:rsid w:val="0087369E"/>
    <w:rsid w:val="00891295"/>
    <w:rsid w:val="00893D63"/>
    <w:rsid w:val="008A1D6C"/>
    <w:rsid w:val="008A58F8"/>
    <w:rsid w:val="008B0A8D"/>
    <w:rsid w:val="008C6885"/>
    <w:rsid w:val="008D0926"/>
    <w:rsid w:val="008F6963"/>
    <w:rsid w:val="00900517"/>
    <w:rsid w:val="00901DE6"/>
    <w:rsid w:val="009025A5"/>
    <w:rsid w:val="00902FE0"/>
    <w:rsid w:val="00911119"/>
    <w:rsid w:val="00920496"/>
    <w:rsid w:val="009232FF"/>
    <w:rsid w:val="00935C9A"/>
    <w:rsid w:val="00950453"/>
    <w:rsid w:val="0099117D"/>
    <w:rsid w:val="009A04F5"/>
    <w:rsid w:val="009A067A"/>
    <w:rsid w:val="009A5546"/>
    <w:rsid w:val="009A6A8D"/>
    <w:rsid w:val="009A7246"/>
    <w:rsid w:val="009B0F7D"/>
    <w:rsid w:val="009B2D0A"/>
    <w:rsid w:val="009D05FD"/>
    <w:rsid w:val="009D73D9"/>
    <w:rsid w:val="009E64D9"/>
    <w:rsid w:val="009E7A96"/>
    <w:rsid w:val="009F0F9E"/>
    <w:rsid w:val="009F3950"/>
    <w:rsid w:val="009F48B5"/>
    <w:rsid w:val="009F58AE"/>
    <w:rsid w:val="00A22D19"/>
    <w:rsid w:val="00A248FE"/>
    <w:rsid w:val="00A41F28"/>
    <w:rsid w:val="00A420ED"/>
    <w:rsid w:val="00A476C1"/>
    <w:rsid w:val="00A53A4D"/>
    <w:rsid w:val="00A667F9"/>
    <w:rsid w:val="00A72574"/>
    <w:rsid w:val="00A77B03"/>
    <w:rsid w:val="00A82F96"/>
    <w:rsid w:val="00AA1523"/>
    <w:rsid w:val="00AA3417"/>
    <w:rsid w:val="00AA7223"/>
    <w:rsid w:val="00AB08BD"/>
    <w:rsid w:val="00AC0E7F"/>
    <w:rsid w:val="00AC7B57"/>
    <w:rsid w:val="00AD4F22"/>
    <w:rsid w:val="00AE3ECA"/>
    <w:rsid w:val="00AF5213"/>
    <w:rsid w:val="00AF54EF"/>
    <w:rsid w:val="00B24627"/>
    <w:rsid w:val="00B31AE8"/>
    <w:rsid w:val="00B35B50"/>
    <w:rsid w:val="00B3755F"/>
    <w:rsid w:val="00B46587"/>
    <w:rsid w:val="00B47C01"/>
    <w:rsid w:val="00B527F4"/>
    <w:rsid w:val="00B5605B"/>
    <w:rsid w:val="00B560FC"/>
    <w:rsid w:val="00B5790D"/>
    <w:rsid w:val="00B629FD"/>
    <w:rsid w:val="00B86067"/>
    <w:rsid w:val="00B8745C"/>
    <w:rsid w:val="00BA132C"/>
    <w:rsid w:val="00BA1B21"/>
    <w:rsid w:val="00BA66C5"/>
    <w:rsid w:val="00BB394C"/>
    <w:rsid w:val="00BD227B"/>
    <w:rsid w:val="00BF1933"/>
    <w:rsid w:val="00C15086"/>
    <w:rsid w:val="00C270E0"/>
    <w:rsid w:val="00C32C7E"/>
    <w:rsid w:val="00C36D58"/>
    <w:rsid w:val="00C47798"/>
    <w:rsid w:val="00C509DE"/>
    <w:rsid w:val="00C51302"/>
    <w:rsid w:val="00C54970"/>
    <w:rsid w:val="00C75315"/>
    <w:rsid w:val="00CA2B49"/>
    <w:rsid w:val="00CA3318"/>
    <w:rsid w:val="00CB00BE"/>
    <w:rsid w:val="00CB0CD7"/>
    <w:rsid w:val="00CB0FA3"/>
    <w:rsid w:val="00CB6EAD"/>
    <w:rsid w:val="00CC12D6"/>
    <w:rsid w:val="00CC1A9B"/>
    <w:rsid w:val="00CE21DA"/>
    <w:rsid w:val="00CE5571"/>
    <w:rsid w:val="00CF1C7C"/>
    <w:rsid w:val="00CF2C1A"/>
    <w:rsid w:val="00D30B5E"/>
    <w:rsid w:val="00D33D5C"/>
    <w:rsid w:val="00D35519"/>
    <w:rsid w:val="00D3743B"/>
    <w:rsid w:val="00D37EB4"/>
    <w:rsid w:val="00D4463D"/>
    <w:rsid w:val="00D47CFE"/>
    <w:rsid w:val="00D6147A"/>
    <w:rsid w:val="00D67FFA"/>
    <w:rsid w:val="00D74C48"/>
    <w:rsid w:val="00D81B01"/>
    <w:rsid w:val="00D86101"/>
    <w:rsid w:val="00D914ED"/>
    <w:rsid w:val="00D94F03"/>
    <w:rsid w:val="00D957C6"/>
    <w:rsid w:val="00DA254A"/>
    <w:rsid w:val="00DC3223"/>
    <w:rsid w:val="00DD4982"/>
    <w:rsid w:val="00DD6CEA"/>
    <w:rsid w:val="00DE14C4"/>
    <w:rsid w:val="00DE2528"/>
    <w:rsid w:val="00DE5C85"/>
    <w:rsid w:val="00DF4C31"/>
    <w:rsid w:val="00E02434"/>
    <w:rsid w:val="00E04820"/>
    <w:rsid w:val="00E104F3"/>
    <w:rsid w:val="00E124B9"/>
    <w:rsid w:val="00E14AC8"/>
    <w:rsid w:val="00E2192D"/>
    <w:rsid w:val="00E41ABF"/>
    <w:rsid w:val="00E42998"/>
    <w:rsid w:val="00E51C14"/>
    <w:rsid w:val="00E53D02"/>
    <w:rsid w:val="00E54450"/>
    <w:rsid w:val="00E60924"/>
    <w:rsid w:val="00E75334"/>
    <w:rsid w:val="00EA2AA5"/>
    <w:rsid w:val="00EB01CA"/>
    <w:rsid w:val="00EB16D7"/>
    <w:rsid w:val="00EB6EDF"/>
    <w:rsid w:val="00EC3D15"/>
    <w:rsid w:val="00ED20CE"/>
    <w:rsid w:val="00ED7460"/>
    <w:rsid w:val="00F00D3B"/>
    <w:rsid w:val="00F014EC"/>
    <w:rsid w:val="00F13131"/>
    <w:rsid w:val="00F13380"/>
    <w:rsid w:val="00F1529B"/>
    <w:rsid w:val="00F60B05"/>
    <w:rsid w:val="00F614E0"/>
    <w:rsid w:val="00F73F55"/>
    <w:rsid w:val="00F83212"/>
    <w:rsid w:val="00F866BC"/>
    <w:rsid w:val="00F92E3E"/>
    <w:rsid w:val="00FA338F"/>
    <w:rsid w:val="00FD6A2A"/>
    <w:rsid w:val="00FE0C99"/>
    <w:rsid w:val="00FE2B8F"/>
    <w:rsid w:val="00FF6989"/>
    <w:rsid w:val="12B90226"/>
    <w:rsid w:val="146F30D4"/>
    <w:rsid w:val="1FDB4458"/>
    <w:rsid w:val="28B46523"/>
    <w:rsid w:val="333162FC"/>
    <w:rsid w:val="3510556D"/>
    <w:rsid w:val="3A474ACF"/>
    <w:rsid w:val="3CF47C9F"/>
    <w:rsid w:val="420E0013"/>
    <w:rsid w:val="438C5F31"/>
    <w:rsid w:val="4885325B"/>
    <w:rsid w:val="52857CC9"/>
    <w:rsid w:val="5D62624E"/>
    <w:rsid w:val="5EFF0E08"/>
    <w:rsid w:val="60D544FB"/>
    <w:rsid w:val="669313AE"/>
    <w:rsid w:val="66D2465D"/>
    <w:rsid w:val="6A015157"/>
    <w:rsid w:val="7BFD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E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D37EB4"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rsid w:val="00D37EB4"/>
    <w:rPr>
      <w:kern w:val="2"/>
      <w:sz w:val="21"/>
      <w:szCs w:val="24"/>
    </w:rPr>
  </w:style>
  <w:style w:type="character" w:customStyle="1" w:styleId="Char1">
    <w:name w:val="纯文本 Char"/>
    <w:link w:val="a5"/>
    <w:rsid w:val="00D37EB4"/>
    <w:rPr>
      <w:rFonts w:ascii="宋体" w:hAnsi="Courier New"/>
      <w:sz w:val="21"/>
    </w:rPr>
  </w:style>
  <w:style w:type="character" w:styleId="a6">
    <w:name w:val="Hyperlink"/>
    <w:uiPriority w:val="99"/>
    <w:unhideWhenUsed/>
    <w:rsid w:val="00D37EB4"/>
    <w:rPr>
      <w:strike w:val="0"/>
      <w:dstrike w:val="0"/>
      <w:color w:val="034AF3"/>
      <w:u w:val="none"/>
    </w:rPr>
  </w:style>
  <w:style w:type="character" w:customStyle="1" w:styleId="Char2">
    <w:name w:val="批注主题 Char"/>
    <w:basedOn w:val="Char0"/>
    <w:link w:val="a7"/>
    <w:rsid w:val="00D37EB4"/>
    <w:rPr>
      <w:b/>
      <w:bCs/>
      <w:kern w:val="2"/>
      <w:sz w:val="21"/>
      <w:szCs w:val="24"/>
    </w:rPr>
  </w:style>
  <w:style w:type="character" w:customStyle="1" w:styleId="Char3">
    <w:name w:val="页眉 Char"/>
    <w:link w:val="a8"/>
    <w:rsid w:val="00D37EB4"/>
    <w:rPr>
      <w:kern w:val="2"/>
      <w:sz w:val="18"/>
      <w:szCs w:val="18"/>
    </w:rPr>
  </w:style>
  <w:style w:type="character" w:customStyle="1" w:styleId="Char4">
    <w:name w:val="副标题 Char"/>
    <w:link w:val="a9"/>
    <w:rsid w:val="00D37EB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5">
    <w:name w:val="批注框文本 Char"/>
    <w:basedOn w:val="a0"/>
    <w:link w:val="aa"/>
    <w:rsid w:val="00D37EB4"/>
    <w:rPr>
      <w:kern w:val="2"/>
      <w:sz w:val="18"/>
      <w:szCs w:val="18"/>
    </w:rPr>
  </w:style>
  <w:style w:type="character" w:customStyle="1" w:styleId="scayt-misspell">
    <w:name w:val="scayt-misspell"/>
    <w:basedOn w:val="a0"/>
    <w:rsid w:val="00D37EB4"/>
  </w:style>
  <w:style w:type="character" w:styleId="ab">
    <w:name w:val="annotation reference"/>
    <w:basedOn w:val="a0"/>
    <w:rsid w:val="00D37EB4"/>
    <w:rPr>
      <w:sz w:val="21"/>
      <w:szCs w:val="21"/>
    </w:rPr>
  </w:style>
  <w:style w:type="paragraph" w:styleId="a9">
    <w:name w:val="Subtitle"/>
    <w:basedOn w:val="a"/>
    <w:next w:val="a"/>
    <w:link w:val="Char4"/>
    <w:qFormat/>
    <w:rsid w:val="00D37EB4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7">
    <w:name w:val="annotation subject"/>
    <w:basedOn w:val="a4"/>
    <w:next w:val="a4"/>
    <w:link w:val="Char2"/>
    <w:rsid w:val="00D37EB4"/>
    <w:rPr>
      <w:b/>
      <w:bCs/>
    </w:rPr>
  </w:style>
  <w:style w:type="paragraph" w:styleId="a8">
    <w:name w:val="header"/>
    <w:basedOn w:val="a"/>
    <w:link w:val="Char3"/>
    <w:rsid w:val="00D37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annotation text"/>
    <w:basedOn w:val="a"/>
    <w:link w:val="Char0"/>
    <w:rsid w:val="00D37EB4"/>
    <w:pPr>
      <w:jc w:val="left"/>
    </w:pPr>
  </w:style>
  <w:style w:type="paragraph" w:styleId="a3">
    <w:name w:val="footer"/>
    <w:basedOn w:val="a"/>
    <w:link w:val="Char"/>
    <w:rsid w:val="00D37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Plain Text"/>
    <w:basedOn w:val="a"/>
    <w:link w:val="Char1"/>
    <w:rsid w:val="00D37EB4"/>
    <w:pPr>
      <w:widowControl/>
      <w:jc w:val="left"/>
    </w:pPr>
    <w:rPr>
      <w:rFonts w:ascii="宋体" w:hAnsi="Courier New"/>
      <w:kern w:val="0"/>
      <w:szCs w:val="20"/>
    </w:rPr>
  </w:style>
  <w:style w:type="paragraph" w:styleId="aa">
    <w:name w:val="Balloon Text"/>
    <w:basedOn w:val="a"/>
    <w:link w:val="Char5"/>
    <w:rsid w:val="00D37EB4"/>
    <w:rPr>
      <w:sz w:val="18"/>
      <w:szCs w:val="18"/>
    </w:rPr>
  </w:style>
  <w:style w:type="paragraph" w:styleId="ac">
    <w:name w:val="Date"/>
    <w:basedOn w:val="a"/>
    <w:next w:val="a"/>
    <w:rsid w:val="00D37EB4"/>
    <w:pPr>
      <w:ind w:leftChars="2500" w:left="100"/>
    </w:pPr>
  </w:style>
  <w:style w:type="paragraph" w:styleId="ad">
    <w:name w:val="Normal (Web)"/>
    <w:basedOn w:val="a"/>
    <w:uiPriority w:val="99"/>
    <w:rsid w:val="00D37EB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e">
    <w:name w:val="Table Grid"/>
    <w:basedOn w:val="a1"/>
    <w:rsid w:val="00D37EB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471168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ike.baidu.com/view/5309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ike.baidu.com/view/471168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ike.baidu.com/view/5309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285</Words>
  <Characters>1625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微软中国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yzb</cp:lastModifiedBy>
  <cp:revision>57</cp:revision>
  <cp:lastPrinted>2017-03-16T08:22:00Z</cp:lastPrinted>
  <dcterms:created xsi:type="dcterms:W3CDTF">2017-03-18T08:00:00Z</dcterms:created>
  <dcterms:modified xsi:type="dcterms:W3CDTF">2017-03-20T00:48:00Z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